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3F80" w14:textId="77777777" w:rsidR="00F328C1" w:rsidRPr="00B50873" w:rsidRDefault="00066318" w:rsidP="00F328C1">
      <w:pPr>
        <w:spacing w:before="3000"/>
        <w:jc w:val="center"/>
        <w:rPr>
          <w:rFonts w:ascii="Arial" w:hAnsi="Arial" w:cs="Arial"/>
        </w:rPr>
      </w:pPr>
      <w:r w:rsidRPr="00B50873">
        <w:rPr>
          <w:rFonts w:ascii="Arial" w:hAnsi="Arial" w:cs="Arial"/>
          <w:b/>
          <w:bCs/>
        </w:rPr>
        <w:t>Superior Court of Washington, County of</w:t>
      </w:r>
      <w:r w:rsidRPr="00B50873">
        <w:rPr>
          <w:rFonts w:ascii="Arial" w:hAnsi="Arial" w:cs="Arial"/>
        </w:rPr>
        <w:t xml:space="preserve"> _______________</w:t>
      </w:r>
    </w:p>
    <w:p w14:paraId="69359320" w14:textId="26DD3685" w:rsidR="00066318" w:rsidRPr="00B50873" w:rsidRDefault="00F328C1" w:rsidP="00D91198">
      <w:pPr>
        <w:spacing w:after="120"/>
        <w:ind w:left="1260"/>
        <w:rPr>
          <w:i/>
          <w:iCs/>
        </w:rPr>
      </w:pPr>
      <w:r w:rsidRPr="00B50873">
        <w:rPr>
          <w:rFonts w:ascii="Arial" w:hAnsi="Arial" w:cs="Arial"/>
          <w:b/>
          <w:bCs/>
          <w:i/>
          <w:iCs/>
          <w:lang w:val="ru"/>
        </w:rPr>
        <w:t>Высший суд штата Вашингтон, округ</w:t>
      </w:r>
      <w:r w:rsidRPr="00B50873">
        <w:rPr>
          <w:rFonts w:ascii="Arial" w:hAnsi="Arial" w:cs="Arial"/>
          <w:i/>
          <w:iCs/>
          <w:lang w:val="ru"/>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rsidRPr="00B50873" w14:paraId="3F91E514" w14:textId="77777777">
        <w:trPr>
          <w:cantSplit/>
          <w:trHeight w:val="2151"/>
          <w:jc w:val="center"/>
        </w:trPr>
        <w:tc>
          <w:tcPr>
            <w:tcW w:w="4680" w:type="dxa"/>
            <w:tcBorders>
              <w:top w:val="nil"/>
              <w:left w:val="nil"/>
              <w:bottom w:val="single" w:sz="12" w:space="0" w:color="auto"/>
              <w:right w:val="single" w:sz="12" w:space="0" w:color="auto"/>
            </w:tcBorders>
          </w:tcPr>
          <w:p w14:paraId="1E156DBD" w14:textId="77777777" w:rsidR="00F328C1" w:rsidRPr="00B50873" w:rsidRDefault="00066318" w:rsidP="00F328C1">
            <w:pPr>
              <w:spacing w:before="120"/>
              <w:rPr>
                <w:rFonts w:ascii="Arial" w:hAnsi="Arial" w:cs="Arial"/>
                <w:sz w:val="22"/>
                <w:szCs w:val="22"/>
              </w:rPr>
            </w:pPr>
            <w:r w:rsidRPr="00B50873">
              <w:rPr>
                <w:rFonts w:ascii="Arial" w:hAnsi="Arial" w:cs="Arial"/>
                <w:sz w:val="22"/>
                <w:szCs w:val="22"/>
              </w:rPr>
              <w:t>In re the marriage/domestic partnership of:</w:t>
            </w:r>
          </w:p>
          <w:p w14:paraId="475A22DE" w14:textId="55A7022D" w:rsidR="00066318" w:rsidRPr="00B50873" w:rsidRDefault="00F328C1" w:rsidP="00D91198">
            <w:pPr>
              <w:rPr>
                <w:rFonts w:ascii="Arial" w:hAnsi="Arial" w:cs="Arial"/>
                <w:i/>
                <w:iCs/>
                <w:sz w:val="22"/>
                <w:szCs w:val="22"/>
              </w:rPr>
            </w:pPr>
            <w:r w:rsidRPr="00B50873">
              <w:rPr>
                <w:rFonts w:ascii="Arial" w:hAnsi="Arial" w:cs="Arial"/>
                <w:i/>
                <w:iCs/>
                <w:sz w:val="22"/>
                <w:szCs w:val="22"/>
                <w:lang w:val="ru"/>
              </w:rPr>
              <w:t>Касательно брака/партнерства по ведению совместного хозяйства:</w:t>
            </w:r>
          </w:p>
          <w:p w14:paraId="5AA5F55F" w14:textId="77777777" w:rsidR="00F328C1" w:rsidRPr="00B50873" w:rsidRDefault="00066318" w:rsidP="00F328C1">
            <w:pPr>
              <w:tabs>
                <w:tab w:val="left" w:pos="3240"/>
              </w:tabs>
              <w:spacing w:before="200"/>
              <w:rPr>
                <w:rFonts w:ascii="Arial" w:hAnsi="Arial" w:cs="Arial"/>
                <w:sz w:val="22"/>
                <w:szCs w:val="22"/>
              </w:rPr>
            </w:pPr>
            <w:r w:rsidRPr="00B50873">
              <w:rPr>
                <w:rFonts w:ascii="Arial" w:hAnsi="Arial"/>
                <w:sz w:val="22"/>
                <w:szCs w:val="22"/>
              </w:rPr>
              <w:t xml:space="preserve">Petitioner </w:t>
            </w:r>
            <w:r w:rsidRPr="00B50873">
              <w:rPr>
                <w:i/>
                <w:iCs/>
                <w:sz w:val="22"/>
                <w:szCs w:val="22"/>
              </w:rPr>
              <w:t>(person who started this case)</w:t>
            </w:r>
            <w:r w:rsidRPr="00B50873">
              <w:rPr>
                <w:rFonts w:ascii="Arial" w:hAnsi="Arial"/>
                <w:sz w:val="22"/>
                <w:szCs w:val="22"/>
              </w:rPr>
              <w:t>:</w:t>
            </w:r>
          </w:p>
          <w:p w14:paraId="67F87C3B" w14:textId="75D6CFB3" w:rsidR="00066318" w:rsidRPr="00B50873" w:rsidRDefault="00F328C1" w:rsidP="00D91198">
            <w:pPr>
              <w:tabs>
                <w:tab w:val="left" w:pos="3240"/>
              </w:tabs>
              <w:rPr>
                <w:rFonts w:ascii="Arial" w:hAnsi="Arial" w:cs="Arial"/>
                <w:i/>
                <w:iCs/>
                <w:sz w:val="22"/>
                <w:szCs w:val="22"/>
              </w:rPr>
            </w:pPr>
            <w:r w:rsidRPr="00B50873">
              <w:rPr>
                <w:rFonts w:ascii="Arial" w:hAnsi="Arial"/>
                <w:i/>
                <w:iCs/>
                <w:sz w:val="22"/>
                <w:szCs w:val="22"/>
                <w:lang w:val="ru"/>
              </w:rPr>
              <w:t xml:space="preserve">Податель заявления </w:t>
            </w:r>
            <w:r w:rsidRPr="00B50873">
              <w:rPr>
                <w:i/>
                <w:iCs/>
                <w:sz w:val="22"/>
                <w:szCs w:val="22"/>
                <w:lang w:val="ru"/>
              </w:rPr>
              <w:t>(лицо, предъявившее иск)</w:t>
            </w:r>
            <w:r w:rsidRPr="00B50873">
              <w:rPr>
                <w:rFonts w:ascii="Arial" w:hAnsi="Arial"/>
                <w:i/>
                <w:iCs/>
                <w:sz w:val="22"/>
                <w:szCs w:val="22"/>
                <w:lang w:val="ru"/>
              </w:rPr>
              <w:t>:</w:t>
            </w:r>
          </w:p>
          <w:p w14:paraId="42C2DE9E" w14:textId="3EE3972A" w:rsidR="00066318" w:rsidRPr="00B50873" w:rsidRDefault="00066318" w:rsidP="00D91198">
            <w:pPr>
              <w:tabs>
                <w:tab w:val="left" w:pos="4320"/>
              </w:tabs>
              <w:spacing w:before="200"/>
              <w:ind w:left="360"/>
              <w:rPr>
                <w:rFonts w:ascii="Arial" w:hAnsi="Arial" w:cs="Arial"/>
                <w:sz w:val="22"/>
                <w:szCs w:val="22"/>
                <w:u w:val="single"/>
              </w:rPr>
            </w:pPr>
            <w:r w:rsidRPr="00B50873">
              <w:rPr>
                <w:rFonts w:ascii="Arial" w:hAnsi="Arial" w:cs="Arial"/>
                <w:sz w:val="22"/>
                <w:szCs w:val="22"/>
                <w:u w:val="single"/>
              </w:rPr>
              <w:tab/>
            </w:r>
          </w:p>
          <w:p w14:paraId="20CBB711" w14:textId="77777777" w:rsidR="00F328C1" w:rsidRPr="00B50873" w:rsidRDefault="00066318" w:rsidP="00F328C1">
            <w:pPr>
              <w:spacing w:before="200"/>
              <w:rPr>
                <w:rFonts w:ascii="Arial" w:hAnsi="Arial" w:cs="Arial"/>
                <w:sz w:val="22"/>
                <w:szCs w:val="22"/>
              </w:rPr>
            </w:pPr>
            <w:r w:rsidRPr="00B50873">
              <w:rPr>
                <w:rFonts w:ascii="Arial" w:hAnsi="Arial"/>
                <w:sz w:val="22"/>
                <w:szCs w:val="22"/>
              </w:rPr>
              <w:t xml:space="preserve">And Respondent </w:t>
            </w:r>
            <w:r w:rsidRPr="00B50873">
              <w:rPr>
                <w:i/>
                <w:iCs/>
                <w:sz w:val="22"/>
                <w:szCs w:val="22"/>
              </w:rPr>
              <w:t>(other spouse / partner)</w:t>
            </w:r>
            <w:r w:rsidRPr="00B50873">
              <w:rPr>
                <w:rFonts w:ascii="Arial" w:hAnsi="Arial"/>
                <w:sz w:val="22"/>
                <w:szCs w:val="22"/>
              </w:rPr>
              <w:t>:</w:t>
            </w:r>
          </w:p>
          <w:p w14:paraId="48E31E8D" w14:textId="644AD0FD" w:rsidR="00066318" w:rsidRPr="00B50873" w:rsidRDefault="00F328C1" w:rsidP="00D91198">
            <w:pPr>
              <w:rPr>
                <w:rFonts w:ascii="Arial" w:hAnsi="Arial" w:cs="Arial"/>
                <w:i/>
                <w:iCs/>
                <w:sz w:val="22"/>
                <w:szCs w:val="22"/>
              </w:rPr>
            </w:pPr>
            <w:r w:rsidRPr="00B50873">
              <w:rPr>
                <w:rFonts w:ascii="Arial" w:hAnsi="Arial"/>
                <w:i/>
                <w:iCs/>
                <w:sz w:val="22"/>
                <w:szCs w:val="22"/>
                <w:lang w:val="ru"/>
              </w:rPr>
              <w:t xml:space="preserve">И ответчик (-ца) </w:t>
            </w:r>
            <w:r w:rsidRPr="00B50873">
              <w:rPr>
                <w:i/>
                <w:iCs/>
                <w:sz w:val="22"/>
                <w:szCs w:val="22"/>
                <w:lang w:val="ru"/>
              </w:rPr>
              <w:t>(супруг (-а)/партнер)</w:t>
            </w:r>
            <w:r w:rsidRPr="00B50873">
              <w:rPr>
                <w:rFonts w:ascii="Arial" w:hAnsi="Arial"/>
                <w:i/>
                <w:iCs/>
                <w:sz w:val="22"/>
                <w:szCs w:val="22"/>
                <w:lang w:val="ru"/>
              </w:rPr>
              <w:t>:</w:t>
            </w:r>
          </w:p>
          <w:p w14:paraId="4C17E82E" w14:textId="56372D34" w:rsidR="00066318" w:rsidRPr="00B50873" w:rsidRDefault="00066318" w:rsidP="00D91198">
            <w:pPr>
              <w:tabs>
                <w:tab w:val="left" w:pos="4320"/>
              </w:tabs>
              <w:spacing w:before="200"/>
              <w:ind w:left="360"/>
              <w:rPr>
                <w:rFonts w:ascii="Arial" w:hAnsi="Arial" w:cs="Arial"/>
                <w:sz w:val="22"/>
                <w:szCs w:val="22"/>
                <w:u w:val="single"/>
              </w:rPr>
            </w:pPr>
            <w:r w:rsidRPr="00B50873">
              <w:rPr>
                <w:rFonts w:ascii="Arial" w:hAnsi="Arial" w:cs="Arial"/>
                <w:sz w:val="22"/>
                <w:szCs w:val="22"/>
                <w:u w:val="single"/>
              </w:rPr>
              <w:tab/>
            </w:r>
          </w:p>
        </w:tc>
        <w:tc>
          <w:tcPr>
            <w:tcW w:w="4680" w:type="dxa"/>
            <w:tcBorders>
              <w:top w:val="nil"/>
              <w:left w:val="nil"/>
              <w:bottom w:val="single" w:sz="12" w:space="0" w:color="auto"/>
              <w:right w:val="nil"/>
            </w:tcBorders>
          </w:tcPr>
          <w:p w14:paraId="0B0D69AA" w14:textId="77777777" w:rsidR="00F328C1" w:rsidRPr="00B50873" w:rsidRDefault="00066318" w:rsidP="00F328C1">
            <w:pPr>
              <w:tabs>
                <w:tab w:val="left" w:pos="4320"/>
              </w:tabs>
              <w:spacing w:before="400"/>
              <w:rPr>
                <w:rFonts w:ascii="Arial" w:hAnsi="Arial" w:cs="Arial"/>
                <w:sz w:val="22"/>
                <w:szCs w:val="22"/>
                <w:u w:val="single"/>
              </w:rPr>
            </w:pPr>
            <w:r w:rsidRPr="00B50873">
              <w:rPr>
                <w:rFonts w:ascii="Arial" w:hAnsi="Arial" w:cs="Arial"/>
                <w:sz w:val="22"/>
                <w:szCs w:val="22"/>
              </w:rPr>
              <w:t xml:space="preserve">No. </w:t>
            </w:r>
            <w:r w:rsidRPr="00B50873">
              <w:rPr>
                <w:rFonts w:ascii="Arial" w:hAnsi="Arial" w:cs="Arial"/>
                <w:sz w:val="22"/>
                <w:szCs w:val="22"/>
                <w:u w:val="single"/>
              </w:rPr>
              <w:tab/>
            </w:r>
          </w:p>
          <w:p w14:paraId="4C330833" w14:textId="1DCE158F" w:rsidR="00066318" w:rsidRPr="00B50873" w:rsidRDefault="00F328C1" w:rsidP="00D91198">
            <w:pPr>
              <w:tabs>
                <w:tab w:val="left" w:pos="4320"/>
              </w:tabs>
              <w:rPr>
                <w:rFonts w:ascii="Arial" w:hAnsi="Arial" w:cs="Arial"/>
                <w:i/>
                <w:iCs/>
                <w:sz w:val="22"/>
                <w:szCs w:val="22"/>
              </w:rPr>
            </w:pPr>
            <w:r w:rsidRPr="00B50873">
              <w:rPr>
                <w:rFonts w:ascii="Arial" w:hAnsi="Arial" w:cs="Arial"/>
                <w:i/>
                <w:iCs/>
                <w:sz w:val="22"/>
                <w:szCs w:val="22"/>
                <w:lang w:val="ru"/>
              </w:rPr>
              <w:t xml:space="preserve">№ </w:t>
            </w:r>
          </w:p>
          <w:p w14:paraId="4311035D" w14:textId="77777777" w:rsidR="00F328C1" w:rsidRPr="00B50873" w:rsidRDefault="00066318" w:rsidP="00F328C1">
            <w:pPr>
              <w:tabs>
                <w:tab w:val="left" w:pos="944"/>
                <w:tab w:val="center" w:pos="4320"/>
                <w:tab w:val="right" w:pos="8640"/>
                <w:tab w:val="right" w:pos="9360"/>
              </w:tabs>
              <w:spacing w:before="200"/>
              <w:rPr>
                <w:rFonts w:ascii="Arial" w:hAnsi="Arial" w:cs="Arial"/>
                <w:b/>
                <w:sz w:val="22"/>
                <w:szCs w:val="22"/>
              </w:rPr>
            </w:pPr>
            <w:r w:rsidRPr="00B50873">
              <w:rPr>
                <w:rFonts w:ascii="Arial" w:hAnsi="Arial" w:cs="Arial"/>
                <w:b/>
                <w:bCs/>
                <w:sz w:val="22"/>
                <w:szCs w:val="22"/>
              </w:rPr>
              <w:t>Immediate Restraining Order (Ex Parte)</w:t>
            </w:r>
            <w:r w:rsidRPr="00B50873">
              <w:rPr>
                <w:rFonts w:ascii="Arial" w:hAnsi="Arial" w:cs="Arial"/>
                <w:b/>
                <w:bCs/>
                <w:sz w:val="22"/>
                <w:szCs w:val="22"/>
              </w:rPr>
              <w:br/>
              <w:t>and Hearing Notice</w:t>
            </w:r>
          </w:p>
          <w:p w14:paraId="5CCE5E0C" w14:textId="5F400EB7" w:rsidR="00066318" w:rsidRPr="00B50873" w:rsidRDefault="00F328C1" w:rsidP="00D91198">
            <w:pPr>
              <w:tabs>
                <w:tab w:val="left" w:pos="944"/>
                <w:tab w:val="center" w:pos="4320"/>
                <w:tab w:val="right" w:pos="8640"/>
                <w:tab w:val="right" w:pos="9360"/>
              </w:tabs>
              <w:rPr>
                <w:rFonts w:ascii="Arial" w:hAnsi="Arial" w:cs="Arial"/>
                <w:b/>
                <w:i/>
                <w:iCs/>
                <w:sz w:val="22"/>
                <w:szCs w:val="22"/>
              </w:rPr>
            </w:pPr>
            <w:r w:rsidRPr="00B50873">
              <w:rPr>
                <w:rFonts w:ascii="Arial" w:hAnsi="Arial" w:cs="Arial"/>
                <w:b/>
                <w:bCs/>
                <w:i/>
                <w:iCs/>
                <w:sz w:val="22"/>
                <w:szCs w:val="22"/>
                <w:lang w:val="ru"/>
              </w:rPr>
              <w:t>Немедленный запретительный приказ (ходатайство без уведомления другой стороны)</w:t>
            </w:r>
            <w:r w:rsidRPr="00B50873">
              <w:rPr>
                <w:rFonts w:ascii="Arial" w:hAnsi="Arial" w:cs="Arial"/>
                <w:b/>
                <w:bCs/>
                <w:i/>
                <w:iCs/>
                <w:sz w:val="22"/>
                <w:szCs w:val="22"/>
                <w:lang w:val="ru"/>
              </w:rPr>
              <w:br/>
              <w:t>и уведомление о слушании</w:t>
            </w:r>
          </w:p>
          <w:p w14:paraId="2DA2EBB2" w14:textId="77777777" w:rsidR="00F328C1" w:rsidRPr="00B50873" w:rsidRDefault="00066318" w:rsidP="00F328C1">
            <w:pPr>
              <w:tabs>
                <w:tab w:val="left" w:pos="944"/>
                <w:tab w:val="center" w:pos="4320"/>
                <w:tab w:val="right" w:pos="8640"/>
                <w:tab w:val="right" w:pos="9360"/>
              </w:tabs>
              <w:spacing w:before="60"/>
              <w:rPr>
                <w:rFonts w:ascii="Arial" w:hAnsi="Arial" w:cs="Arial"/>
                <w:sz w:val="22"/>
                <w:szCs w:val="22"/>
              </w:rPr>
            </w:pPr>
            <w:r w:rsidRPr="00B50873">
              <w:rPr>
                <w:rFonts w:ascii="Arial" w:hAnsi="Arial" w:cs="Arial"/>
                <w:sz w:val="22"/>
                <w:szCs w:val="22"/>
              </w:rPr>
              <w:t>(TPROTSC / ORTSC)</w:t>
            </w:r>
          </w:p>
          <w:p w14:paraId="73FAE42C" w14:textId="45D52E0A" w:rsidR="00066318" w:rsidRPr="00B50873" w:rsidRDefault="00F328C1" w:rsidP="00D91198">
            <w:pPr>
              <w:tabs>
                <w:tab w:val="left" w:pos="944"/>
                <w:tab w:val="center" w:pos="4320"/>
                <w:tab w:val="right" w:pos="8640"/>
                <w:tab w:val="right" w:pos="9360"/>
              </w:tabs>
              <w:rPr>
                <w:rFonts w:ascii="Arial" w:hAnsi="Arial" w:cs="Arial"/>
                <w:i/>
                <w:iCs/>
                <w:sz w:val="22"/>
                <w:szCs w:val="22"/>
              </w:rPr>
            </w:pPr>
            <w:r w:rsidRPr="00B50873">
              <w:rPr>
                <w:rFonts w:ascii="Arial" w:hAnsi="Arial" w:cs="Arial"/>
                <w:i/>
                <w:iCs/>
                <w:sz w:val="22"/>
                <w:szCs w:val="22"/>
                <w:lang w:val="ru"/>
              </w:rPr>
              <w:t>(TPROTSC / ORTSC)</w:t>
            </w:r>
          </w:p>
          <w:p w14:paraId="786C31CE" w14:textId="77777777" w:rsidR="00F328C1" w:rsidRPr="00B50873" w:rsidRDefault="005E4919" w:rsidP="00F328C1">
            <w:pPr>
              <w:tabs>
                <w:tab w:val="right" w:pos="9360"/>
              </w:tabs>
              <w:spacing w:before="120"/>
              <w:rPr>
                <w:rFonts w:ascii="Arial" w:hAnsi="Arial" w:cs="Arial"/>
                <w:sz w:val="22"/>
                <w:szCs w:val="22"/>
              </w:rPr>
            </w:pPr>
            <w:r w:rsidRPr="00B50873">
              <w:rPr>
                <w:rFonts w:ascii="Arial" w:hAnsi="Arial" w:cs="Arial"/>
                <w:sz w:val="22"/>
                <w:szCs w:val="22"/>
              </w:rPr>
              <w:t xml:space="preserve">[x] </w:t>
            </w:r>
            <w:r w:rsidRPr="00B50873">
              <w:rPr>
                <w:rFonts w:ascii="Arial" w:hAnsi="Arial" w:cs="Arial"/>
                <w:b/>
                <w:bCs/>
                <w:sz w:val="22"/>
                <w:szCs w:val="22"/>
              </w:rPr>
              <w:t>Clerk’s action required:</w:t>
            </w:r>
            <w:r w:rsidRPr="00B50873">
              <w:rPr>
                <w:rFonts w:ascii="Arial" w:hAnsi="Arial" w:cs="Arial"/>
                <w:sz w:val="22"/>
                <w:szCs w:val="22"/>
              </w:rPr>
              <w:t xml:space="preserve"> 2, 10, 11,15</w:t>
            </w:r>
          </w:p>
          <w:p w14:paraId="7B1068D0" w14:textId="6B75DE5C" w:rsidR="00066318" w:rsidRPr="00B50873" w:rsidRDefault="00D91198" w:rsidP="00370CDB">
            <w:pPr>
              <w:tabs>
                <w:tab w:val="right" w:pos="9360"/>
              </w:tabs>
              <w:ind w:left="310" w:hanging="310"/>
              <w:rPr>
                <w:rFonts w:ascii="Arial" w:hAnsi="Arial" w:cs="Arial"/>
                <w:i/>
                <w:iCs/>
                <w:sz w:val="22"/>
                <w:szCs w:val="22"/>
              </w:rPr>
            </w:pPr>
            <w:r w:rsidRPr="00B50873">
              <w:rPr>
                <w:rFonts w:ascii="Arial" w:hAnsi="Arial" w:cs="Arial"/>
                <w:b/>
                <w:bCs/>
                <w:sz w:val="22"/>
                <w:szCs w:val="22"/>
              </w:rPr>
              <w:t xml:space="preserve">    </w:t>
            </w:r>
            <w:r w:rsidRPr="00B50873">
              <w:rPr>
                <w:rFonts w:ascii="Arial" w:hAnsi="Arial" w:cs="Arial"/>
                <w:b/>
                <w:bCs/>
                <w:i/>
                <w:iCs/>
                <w:sz w:val="22"/>
                <w:szCs w:val="22"/>
              </w:rPr>
              <w:t xml:space="preserve"> </w:t>
            </w:r>
            <w:r w:rsidRPr="00B50873">
              <w:rPr>
                <w:rFonts w:ascii="Arial" w:hAnsi="Arial" w:cs="Arial"/>
                <w:b/>
                <w:bCs/>
                <w:i/>
                <w:iCs/>
                <w:sz w:val="22"/>
                <w:szCs w:val="22"/>
                <w:lang w:val="ru"/>
              </w:rPr>
              <w:t xml:space="preserve">Необходимо действие секретаря </w:t>
            </w:r>
            <w:r w:rsidR="00370CDB">
              <w:rPr>
                <w:rFonts w:ascii="Arial" w:hAnsi="Arial" w:cs="Arial"/>
                <w:b/>
                <w:bCs/>
                <w:i/>
                <w:iCs/>
                <w:sz w:val="22"/>
                <w:szCs w:val="22"/>
              </w:rPr>
              <w:t xml:space="preserve">   </w:t>
            </w:r>
            <w:r w:rsidRPr="00B50873">
              <w:rPr>
                <w:rFonts w:ascii="Arial" w:hAnsi="Arial" w:cs="Arial"/>
                <w:b/>
                <w:bCs/>
                <w:i/>
                <w:iCs/>
                <w:sz w:val="22"/>
                <w:szCs w:val="22"/>
                <w:lang w:val="ru"/>
              </w:rPr>
              <w:t>суда:</w:t>
            </w:r>
            <w:r w:rsidRPr="00B50873">
              <w:rPr>
                <w:rFonts w:ascii="Arial" w:hAnsi="Arial" w:cs="Arial"/>
                <w:i/>
                <w:iCs/>
                <w:sz w:val="22"/>
                <w:szCs w:val="22"/>
                <w:lang w:val="ru"/>
              </w:rPr>
              <w:t xml:space="preserve"> 2, 10, 11,15 </w:t>
            </w:r>
          </w:p>
        </w:tc>
      </w:tr>
    </w:tbl>
    <w:p w14:paraId="4F16C1AF" w14:textId="77777777" w:rsidR="00F328C1" w:rsidRPr="00B50873" w:rsidRDefault="00066318" w:rsidP="00F328C1">
      <w:pPr>
        <w:spacing w:before="120"/>
        <w:jc w:val="center"/>
        <w:outlineLvl w:val="0"/>
        <w:rPr>
          <w:rFonts w:ascii="Arial" w:hAnsi="Arial" w:cs="Arial"/>
          <w:b/>
          <w:sz w:val="28"/>
          <w:szCs w:val="28"/>
        </w:rPr>
      </w:pPr>
      <w:r w:rsidRPr="00B50873">
        <w:rPr>
          <w:rFonts w:ascii="Arial" w:hAnsi="Arial" w:cs="Arial"/>
          <w:b/>
          <w:bCs/>
          <w:sz w:val="28"/>
          <w:szCs w:val="28"/>
        </w:rPr>
        <w:t>Immediate Restraining Order (Ex Parte)</w:t>
      </w:r>
      <w:r w:rsidRPr="00B50873">
        <w:rPr>
          <w:rFonts w:ascii="Arial" w:hAnsi="Arial" w:cs="Arial"/>
          <w:b/>
          <w:bCs/>
          <w:sz w:val="28"/>
          <w:szCs w:val="28"/>
        </w:rPr>
        <w:br/>
        <w:t>and Hearing Notice</w:t>
      </w:r>
    </w:p>
    <w:p w14:paraId="5B0E114C" w14:textId="0D34BC03" w:rsidR="00066318" w:rsidRPr="00B50873" w:rsidRDefault="00F328C1" w:rsidP="00F328C1">
      <w:pPr>
        <w:jc w:val="center"/>
        <w:outlineLvl w:val="0"/>
        <w:rPr>
          <w:rFonts w:ascii="Arial" w:hAnsi="Arial" w:cs="Arial"/>
          <w:b/>
          <w:i/>
          <w:iCs/>
          <w:sz w:val="28"/>
          <w:szCs w:val="28"/>
        </w:rPr>
      </w:pPr>
      <w:r w:rsidRPr="00B50873">
        <w:rPr>
          <w:rFonts w:ascii="Arial" w:hAnsi="Arial" w:cs="Arial"/>
          <w:b/>
          <w:bCs/>
          <w:i/>
          <w:iCs/>
          <w:sz w:val="28"/>
          <w:szCs w:val="28"/>
          <w:lang w:val="ru"/>
        </w:rPr>
        <w:t>Немедленный запретительный приказ (ходатайство без уведомления другой стороны)</w:t>
      </w:r>
      <w:r w:rsidR="00D650BC" w:rsidRPr="00B50873">
        <w:rPr>
          <w:rFonts w:ascii="Arial" w:hAnsi="Arial" w:cs="Arial"/>
          <w:b/>
          <w:bCs/>
          <w:i/>
          <w:iCs/>
          <w:sz w:val="28"/>
          <w:szCs w:val="28"/>
        </w:rPr>
        <w:t xml:space="preserve"> </w:t>
      </w:r>
      <w:r w:rsidRPr="00B50873">
        <w:rPr>
          <w:rFonts w:ascii="Arial" w:hAnsi="Arial" w:cs="Arial"/>
          <w:b/>
          <w:bCs/>
          <w:i/>
          <w:iCs/>
          <w:sz w:val="28"/>
          <w:szCs w:val="28"/>
          <w:lang w:val="ru"/>
        </w:rPr>
        <w:t>и уведомление о слушании</w:t>
      </w:r>
    </w:p>
    <w:p w14:paraId="1804E92A" w14:textId="77777777" w:rsidR="00F328C1" w:rsidRPr="00B50873" w:rsidRDefault="00066318" w:rsidP="00F328C1">
      <w:pPr>
        <w:spacing w:before="120"/>
        <w:rPr>
          <w:rFonts w:cs="Arial"/>
          <w:i/>
          <w:sz w:val="22"/>
          <w:szCs w:val="22"/>
        </w:rPr>
      </w:pPr>
      <w:r w:rsidRPr="00B50873">
        <w:rPr>
          <w:rFonts w:cs="Arial"/>
          <w:b/>
          <w:bCs/>
          <w:i/>
          <w:iCs/>
          <w:sz w:val="22"/>
          <w:szCs w:val="22"/>
        </w:rPr>
        <w:t>Use this form</w:t>
      </w:r>
      <w:r w:rsidRPr="00B50873">
        <w:rPr>
          <w:rFonts w:cs="Arial"/>
          <w:i/>
          <w:iCs/>
          <w:sz w:val="22"/>
          <w:szCs w:val="22"/>
        </w:rPr>
        <w:t xml:space="preserve"> in marriage/domestic partner cases only. For other cases, use FL Parentage 322 or FL Modify 622, depending on the type of case.</w:t>
      </w:r>
    </w:p>
    <w:p w14:paraId="45BA7311" w14:textId="19496AF1" w:rsidR="00066318" w:rsidRPr="00B50873" w:rsidRDefault="00F328C1" w:rsidP="00F328C1">
      <w:pPr>
        <w:rPr>
          <w:rFonts w:cs="Arial"/>
          <w:b/>
          <w:i/>
          <w:iCs/>
          <w:sz w:val="22"/>
          <w:szCs w:val="22"/>
          <w:lang w:val="ru"/>
        </w:rPr>
      </w:pPr>
      <w:r w:rsidRPr="00B50873">
        <w:rPr>
          <w:rFonts w:cs="Arial"/>
          <w:i/>
          <w:iCs/>
          <w:sz w:val="22"/>
          <w:szCs w:val="22"/>
          <w:lang w:val="ru"/>
        </w:rPr>
        <w:t>Используйте данную форму только в случаях брака/сожительства. Для других случаев используйте FL Parentage 322 или FL Modify 622, в зависимости от типа дела.</w:t>
      </w:r>
    </w:p>
    <w:p w14:paraId="54AD0A1B" w14:textId="77777777" w:rsidR="00F328C1" w:rsidRPr="00B50873" w:rsidRDefault="00066318" w:rsidP="00F328C1">
      <w:pPr>
        <w:pStyle w:val="WAItem"/>
        <w:keepNext w:val="0"/>
        <w:numPr>
          <w:ilvl w:val="0"/>
          <w:numId w:val="0"/>
        </w:numPr>
        <w:tabs>
          <w:tab w:val="clear" w:pos="540"/>
        </w:tabs>
        <w:spacing w:before="120"/>
        <w:ind w:left="720" w:hanging="720"/>
        <w:rPr>
          <w:sz w:val="22"/>
          <w:szCs w:val="22"/>
        </w:rPr>
      </w:pPr>
      <w:r w:rsidRPr="00B50873">
        <w:rPr>
          <w:bCs/>
          <w:sz w:val="22"/>
          <w:szCs w:val="22"/>
        </w:rPr>
        <w:t>1.</w:t>
      </w:r>
      <w:r w:rsidRPr="00B50873">
        <w:rPr>
          <w:bCs/>
          <w:sz w:val="22"/>
          <w:szCs w:val="22"/>
        </w:rPr>
        <w:tab/>
        <w:t>This Order starts immediately and ends after the hearing listed below.</w:t>
      </w:r>
    </w:p>
    <w:p w14:paraId="1CDD2094" w14:textId="24F8B7CE" w:rsidR="00066318" w:rsidRPr="00B50873" w:rsidRDefault="00F328C1" w:rsidP="009B40A6">
      <w:pPr>
        <w:pStyle w:val="WAItem"/>
        <w:keepNext w:val="0"/>
        <w:numPr>
          <w:ilvl w:val="0"/>
          <w:numId w:val="0"/>
        </w:numPr>
        <w:tabs>
          <w:tab w:val="clear" w:pos="540"/>
        </w:tabs>
        <w:spacing w:before="0"/>
        <w:ind w:left="720"/>
        <w:rPr>
          <w:i/>
          <w:iCs/>
          <w:sz w:val="22"/>
          <w:szCs w:val="22"/>
        </w:rPr>
      </w:pPr>
      <w:r w:rsidRPr="00B50873">
        <w:rPr>
          <w:bCs/>
          <w:i/>
          <w:iCs/>
          <w:sz w:val="22"/>
          <w:szCs w:val="22"/>
          <w:lang w:val="ru"/>
        </w:rPr>
        <w:t>Настоящий приказ вступает в силу немедленно, его действие прекращается после проведения указанного ниже слушания.</w:t>
      </w:r>
    </w:p>
    <w:p w14:paraId="69F17DFB" w14:textId="77777777" w:rsidR="00F328C1" w:rsidRPr="00B50873" w:rsidRDefault="00066318" w:rsidP="00F328C1">
      <w:pPr>
        <w:pStyle w:val="WAItem"/>
        <w:keepNext w:val="0"/>
        <w:numPr>
          <w:ilvl w:val="0"/>
          <w:numId w:val="0"/>
        </w:numPr>
        <w:tabs>
          <w:tab w:val="clear" w:pos="540"/>
        </w:tabs>
        <w:spacing w:before="120"/>
        <w:ind w:left="720" w:hanging="720"/>
        <w:rPr>
          <w:b w:val="0"/>
          <w:sz w:val="22"/>
          <w:szCs w:val="22"/>
        </w:rPr>
      </w:pPr>
      <w:r w:rsidRPr="00B50873">
        <w:rPr>
          <w:bCs/>
          <w:sz w:val="22"/>
          <w:szCs w:val="22"/>
        </w:rPr>
        <w:t>2.</w:t>
      </w:r>
      <w:r w:rsidRPr="00B50873">
        <w:rPr>
          <w:bCs/>
          <w:sz w:val="22"/>
          <w:szCs w:val="22"/>
        </w:rPr>
        <w:tab/>
        <w:t xml:space="preserve">Hearing Notice – </w:t>
      </w:r>
      <w:r w:rsidRPr="00B50873">
        <w:rPr>
          <w:b w:val="0"/>
          <w:sz w:val="22"/>
          <w:szCs w:val="22"/>
        </w:rPr>
        <w:t>The court will consider extending this order and the other requests made by the protected person at a court hearing:</w:t>
      </w:r>
    </w:p>
    <w:p w14:paraId="6A379997" w14:textId="58AF6231" w:rsidR="00066318" w:rsidRDefault="00F328C1" w:rsidP="009B40A6">
      <w:pPr>
        <w:pStyle w:val="WAItem"/>
        <w:keepNext w:val="0"/>
        <w:numPr>
          <w:ilvl w:val="0"/>
          <w:numId w:val="0"/>
        </w:numPr>
        <w:tabs>
          <w:tab w:val="clear" w:pos="540"/>
        </w:tabs>
        <w:spacing w:before="0"/>
        <w:ind w:left="720"/>
        <w:rPr>
          <w:b w:val="0"/>
          <w:i/>
          <w:iCs/>
          <w:sz w:val="22"/>
          <w:szCs w:val="22"/>
          <w:lang w:val="ru"/>
        </w:rPr>
      </w:pPr>
      <w:r w:rsidRPr="00B50873">
        <w:rPr>
          <w:bCs/>
          <w:i/>
          <w:iCs/>
          <w:sz w:val="22"/>
          <w:szCs w:val="22"/>
          <w:lang w:val="ru"/>
        </w:rPr>
        <w:t>Уведомление о слушании</w:t>
      </w:r>
      <w:r w:rsidRPr="00B50873">
        <w:rPr>
          <w:b w:val="0"/>
          <w:i/>
          <w:iCs/>
          <w:sz w:val="22"/>
          <w:szCs w:val="22"/>
          <w:lang w:val="ru"/>
        </w:rPr>
        <w:t xml:space="preserve"> — суд рассмотрит вопрос о продлении данного приказа и других запросов, поданных защищаемым лицом на судебном слушании:</w:t>
      </w:r>
    </w:p>
    <w:p w14:paraId="5B56EA22" w14:textId="77777777" w:rsidR="00370CDB" w:rsidRPr="00B50873" w:rsidRDefault="00370CDB" w:rsidP="009B40A6">
      <w:pPr>
        <w:pStyle w:val="WAItem"/>
        <w:keepNext w:val="0"/>
        <w:numPr>
          <w:ilvl w:val="0"/>
          <w:numId w:val="0"/>
        </w:numPr>
        <w:tabs>
          <w:tab w:val="clear" w:pos="540"/>
        </w:tabs>
        <w:spacing w:before="0"/>
        <w:ind w:left="720"/>
        <w:rPr>
          <w:b w:val="0"/>
          <w:i/>
          <w:iCs/>
          <w:spacing w:val="-2"/>
          <w:sz w:val="22"/>
          <w:szCs w:val="22"/>
        </w:rPr>
      </w:pPr>
    </w:p>
    <w:p w14:paraId="72707DA3" w14:textId="77777777" w:rsidR="00F328C1" w:rsidRPr="00B50873" w:rsidRDefault="00B856A9" w:rsidP="00F328C1">
      <w:pPr>
        <w:tabs>
          <w:tab w:val="left" w:pos="990"/>
          <w:tab w:val="left" w:pos="6210"/>
          <w:tab w:val="left" w:pos="7560"/>
        </w:tabs>
        <w:spacing w:before="120"/>
        <w:ind w:left="547"/>
        <w:rPr>
          <w:rFonts w:ascii="Arial" w:eastAsia="Calibri" w:hAnsi="Arial" w:cs="Arial"/>
          <w:sz w:val="22"/>
          <w:szCs w:val="22"/>
        </w:rPr>
      </w:pPr>
      <w:r w:rsidRPr="00B50873">
        <w:rPr>
          <w:noProof/>
          <w:sz w:val="22"/>
          <w:szCs w:val="22"/>
        </w:rPr>
        <w:lastRenderedPageBreak/>
        <w:drawing>
          <wp:anchor distT="0" distB="0" distL="114300" distR="114300" simplePos="0" relativeHeight="251657728" behindDoc="0" locked="1" layoutInCell="1" allowOverlap="1" wp14:anchorId="680A43D5" wp14:editId="6CD92B47">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873">
        <w:rPr>
          <w:rFonts w:ascii="Arial" w:hAnsi="Arial"/>
          <w:sz w:val="22"/>
          <w:szCs w:val="22"/>
        </w:rPr>
        <w:t>on:</w:t>
      </w:r>
      <w:r w:rsidRPr="00B50873">
        <w:rPr>
          <w:sz w:val="22"/>
          <w:szCs w:val="22"/>
        </w:rPr>
        <w:tab/>
      </w:r>
      <w:r w:rsidRPr="00B50873">
        <w:rPr>
          <w:sz w:val="22"/>
          <w:szCs w:val="22"/>
          <w:u w:val="single"/>
        </w:rPr>
        <w:tab/>
      </w:r>
      <w:r w:rsidRPr="00B50873">
        <w:rPr>
          <w:rFonts w:ascii="Arial" w:hAnsi="Arial"/>
          <w:sz w:val="22"/>
          <w:szCs w:val="22"/>
        </w:rPr>
        <w:t xml:space="preserve"> at:</w:t>
      </w:r>
      <w:r w:rsidRPr="00B50873">
        <w:rPr>
          <w:sz w:val="22"/>
          <w:szCs w:val="22"/>
          <w:u w:val="single"/>
        </w:rPr>
        <w:tab/>
      </w:r>
      <w:r w:rsidRPr="00B50873">
        <w:rPr>
          <w:rFonts w:ascii="Arial" w:hAnsi="Arial"/>
          <w:i/>
          <w:iCs/>
          <w:sz w:val="22"/>
          <w:szCs w:val="22"/>
        </w:rPr>
        <w:t xml:space="preserve"> </w:t>
      </w:r>
      <w:r w:rsidRPr="00B50873">
        <w:rPr>
          <w:rFonts w:ascii="Arial" w:hAnsi="Arial"/>
          <w:sz w:val="22"/>
          <w:szCs w:val="22"/>
        </w:rPr>
        <w:t xml:space="preserve">[  ] a.m. </w:t>
      </w:r>
      <w:bookmarkStart w:id="0" w:name="Check7"/>
      <w:r w:rsidRPr="00B50873">
        <w:rPr>
          <w:rFonts w:ascii="Arial" w:hAnsi="Arial"/>
          <w:sz w:val="22"/>
          <w:szCs w:val="22"/>
        </w:rPr>
        <w:t xml:space="preserve"> [  ]</w:t>
      </w:r>
      <w:bookmarkEnd w:id="0"/>
      <w:r w:rsidRPr="00B50873">
        <w:rPr>
          <w:rFonts w:ascii="Arial" w:hAnsi="Arial"/>
          <w:sz w:val="22"/>
          <w:szCs w:val="22"/>
        </w:rPr>
        <w:t xml:space="preserve"> p.m.</w:t>
      </w:r>
    </w:p>
    <w:p w14:paraId="720C2F29" w14:textId="252086F3" w:rsidR="00066318" w:rsidRPr="00B50873" w:rsidRDefault="00F328C1" w:rsidP="00F328C1">
      <w:pPr>
        <w:tabs>
          <w:tab w:val="left" w:pos="990"/>
          <w:tab w:val="left" w:pos="6210"/>
          <w:tab w:val="left" w:pos="7560"/>
        </w:tabs>
        <w:ind w:left="547"/>
        <w:rPr>
          <w:rFonts w:ascii="Arial" w:eastAsia="Calibri" w:hAnsi="Arial" w:cs="Arial"/>
          <w:i/>
          <w:iCs/>
          <w:sz w:val="22"/>
          <w:szCs w:val="22"/>
        </w:rPr>
      </w:pPr>
      <w:r w:rsidRPr="00B50873">
        <w:rPr>
          <w:rFonts w:ascii="Arial" w:hAnsi="Arial" w:cs="Arial"/>
          <w:i/>
          <w:iCs/>
          <w:sz w:val="22"/>
          <w:szCs w:val="22"/>
          <w:lang w:val="ru"/>
        </w:rPr>
        <w:t>когда:</w:t>
      </w:r>
      <w:r w:rsidRPr="00B50873">
        <w:rPr>
          <w:rFonts w:ascii="Arial" w:hAnsi="Arial" w:cs="Arial"/>
          <w:sz w:val="22"/>
          <w:szCs w:val="22"/>
          <w:lang w:val="ru"/>
        </w:rPr>
        <w:tab/>
      </w:r>
      <w:r w:rsidRPr="00B50873">
        <w:rPr>
          <w:rFonts w:ascii="Arial" w:hAnsi="Arial" w:cs="Arial"/>
          <w:i/>
          <w:iCs/>
          <w:sz w:val="22"/>
          <w:szCs w:val="22"/>
          <w:lang w:val="ru"/>
        </w:rPr>
        <w:t xml:space="preserve"> в:</w:t>
      </w:r>
      <w:r w:rsidR="00D650BC" w:rsidRPr="00B50873">
        <w:rPr>
          <w:rFonts w:ascii="Arial" w:hAnsi="Arial" w:cs="Arial"/>
          <w:sz w:val="22"/>
          <w:szCs w:val="22"/>
        </w:rPr>
        <w:t xml:space="preserve">        </w:t>
      </w:r>
      <w:r w:rsidRPr="00B50873">
        <w:rPr>
          <w:rFonts w:ascii="Arial" w:hAnsi="Arial" w:cs="Arial"/>
          <w:i/>
          <w:iCs/>
          <w:sz w:val="22"/>
          <w:szCs w:val="22"/>
          <w:lang w:val="ru"/>
        </w:rPr>
        <w:t xml:space="preserve"> [-] утра  [-] дня/вечера</w:t>
      </w:r>
    </w:p>
    <w:p w14:paraId="0670CD46" w14:textId="77777777" w:rsidR="00F328C1" w:rsidRPr="00B50873" w:rsidRDefault="00066318" w:rsidP="00F328C1">
      <w:pPr>
        <w:tabs>
          <w:tab w:val="left" w:pos="6660"/>
        </w:tabs>
        <w:ind w:left="990"/>
        <w:rPr>
          <w:rFonts w:ascii="Arial" w:hAnsi="Arial" w:cs="Arial"/>
          <w:i/>
          <w:sz w:val="22"/>
          <w:szCs w:val="22"/>
        </w:rPr>
      </w:pPr>
      <w:r w:rsidRPr="00B50873">
        <w:rPr>
          <w:rFonts w:ascii="Arial" w:hAnsi="Arial" w:cs="Arial"/>
          <w:i/>
          <w:iCs/>
          <w:sz w:val="22"/>
          <w:szCs w:val="22"/>
        </w:rPr>
        <w:t xml:space="preserve">date </w:t>
      </w:r>
      <w:r w:rsidRPr="00B50873">
        <w:rPr>
          <w:rFonts w:ascii="Arial" w:hAnsi="Arial" w:cs="Arial"/>
          <w:i/>
          <w:iCs/>
          <w:sz w:val="22"/>
          <w:szCs w:val="22"/>
        </w:rPr>
        <w:tab/>
        <w:t>time</w:t>
      </w:r>
    </w:p>
    <w:p w14:paraId="587A3B05" w14:textId="2DA8C64F" w:rsidR="00066318" w:rsidRPr="00B50873" w:rsidRDefault="00F328C1" w:rsidP="00F328C1">
      <w:pPr>
        <w:tabs>
          <w:tab w:val="left" w:pos="6660"/>
        </w:tabs>
        <w:ind w:left="990"/>
        <w:rPr>
          <w:rFonts w:ascii="Arial" w:hAnsi="Arial" w:cs="Arial"/>
          <w:i/>
          <w:iCs/>
          <w:sz w:val="22"/>
          <w:szCs w:val="22"/>
        </w:rPr>
      </w:pPr>
      <w:r w:rsidRPr="00B50873">
        <w:rPr>
          <w:rFonts w:ascii="Arial" w:hAnsi="Arial" w:cs="Arial"/>
          <w:i/>
          <w:iCs/>
          <w:sz w:val="22"/>
          <w:szCs w:val="22"/>
          <w:lang w:val="ru"/>
        </w:rPr>
        <w:t xml:space="preserve">дата </w:t>
      </w:r>
      <w:r w:rsidRPr="00B50873">
        <w:rPr>
          <w:rFonts w:ascii="Arial" w:hAnsi="Arial" w:cs="Arial"/>
          <w:sz w:val="22"/>
          <w:szCs w:val="22"/>
          <w:lang w:val="ru"/>
        </w:rPr>
        <w:tab/>
      </w:r>
      <w:r w:rsidRPr="00B50873">
        <w:rPr>
          <w:rFonts w:ascii="Arial" w:hAnsi="Arial" w:cs="Arial"/>
          <w:i/>
          <w:iCs/>
          <w:sz w:val="22"/>
          <w:szCs w:val="22"/>
          <w:lang w:val="ru"/>
        </w:rPr>
        <w:t>время</w:t>
      </w:r>
    </w:p>
    <w:p w14:paraId="0D5985BD" w14:textId="77777777" w:rsidR="00F328C1" w:rsidRPr="00B50873" w:rsidRDefault="00066318" w:rsidP="00F328C1">
      <w:pPr>
        <w:tabs>
          <w:tab w:val="left" w:pos="990"/>
          <w:tab w:val="left" w:pos="7200"/>
          <w:tab w:val="right" w:pos="9360"/>
        </w:tabs>
        <w:spacing w:before="120"/>
        <w:ind w:left="547"/>
        <w:rPr>
          <w:rFonts w:ascii="Arial" w:hAnsi="Arial" w:cs="Arial"/>
          <w:sz w:val="22"/>
          <w:szCs w:val="22"/>
          <w:u w:val="single"/>
        </w:rPr>
      </w:pPr>
      <w:r w:rsidRPr="00B50873">
        <w:rPr>
          <w:rFonts w:ascii="Arial" w:hAnsi="Arial" w:cs="Arial"/>
          <w:sz w:val="22"/>
          <w:szCs w:val="22"/>
        </w:rPr>
        <w:t>at:</w:t>
      </w:r>
      <w:r w:rsidRPr="00B50873">
        <w:rPr>
          <w:rFonts w:ascii="Arial" w:hAnsi="Arial" w:cs="Arial"/>
          <w:sz w:val="22"/>
          <w:szCs w:val="22"/>
        </w:rPr>
        <w:tab/>
      </w:r>
      <w:r w:rsidRPr="00B50873">
        <w:rPr>
          <w:rFonts w:ascii="Arial" w:hAnsi="Arial" w:cs="Arial"/>
          <w:sz w:val="22"/>
          <w:szCs w:val="22"/>
          <w:u w:val="single"/>
        </w:rPr>
        <w:tab/>
      </w:r>
      <w:r w:rsidRPr="00B50873">
        <w:rPr>
          <w:rFonts w:ascii="Arial" w:hAnsi="Arial" w:cs="Arial"/>
          <w:sz w:val="22"/>
          <w:szCs w:val="22"/>
        </w:rPr>
        <w:t xml:space="preserve">, </w:t>
      </w:r>
      <w:r w:rsidRPr="00B50873">
        <w:rPr>
          <w:rFonts w:ascii="Arial" w:hAnsi="Arial" w:cs="Arial"/>
          <w:sz w:val="22"/>
          <w:szCs w:val="22"/>
          <w:u w:val="single"/>
        </w:rPr>
        <w:tab/>
      </w:r>
    </w:p>
    <w:p w14:paraId="643703DC" w14:textId="4046B180" w:rsidR="00066318" w:rsidRPr="00B50873" w:rsidRDefault="00F328C1" w:rsidP="00F328C1">
      <w:pPr>
        <w:tabs>
          <w:tab w:val="left" w:pos="990"/>
          <w:tab w:val="left" w:pos="7200"/>
          <w:tab w:val="right" w:pos="9360"/>
        </w:tabs>
        <w:ind w:left="547"/>
        <w:rPr>
          <w:rFonts w:ascii="Arial" w:hAnsi="Arial" w:cs="Arial"/>
          <w:i/>
          <w:iCs/>
          <w:sz w:val="22"/>
          <w:szCs w:val="22"/>
          <w:u w:val="single"/>
        </w:rPr>
      </w:pPr>
      <w:r w:rsidRPr="00B50873">
        <w:rPr>
          <w:rFonts w:ascii="Arial" w:hAnsi="Arial" w:cs="Arial"/>
          <w:i/>
          <w:iCs/>
          <w:sz w:val="22"/>
          <w:szCs w:val="22"/>
          <w:lang w:val="ru"/>
        </w:rPr>
        <w:t>в:</w:t>
      </w:r>
    </w:p>
    <w:p w14:paraId="111EB91E" w14:textId="77777777" w:rsidR="00F328C1" w:rsidRPr="00B50873" w:rsidRDefault="00066318" w:rsidP="00F328C1">
      <w:pPr>
        <w:tabs>
          <w:tab w:val="left" w:pos="7380"/>
          <w:tab w:val="right" w:pos="9360"/>
        </w:tabs>
        <w:ind w:left="990"/>
        <w:rPr>
          <w:rFonts w:ascii="Arial" w:hAnsi="Arial" w:cs="Arial"/>
          <w:i/>
          <w:sz w:val="22"/>
          <w:szCs w:val="22"/>
        </w:rPr>
      </w:pPr>
      <w:r w:rsidRPr="00B50873">
        <w:rPr>
          <w:rFonts w:ascii="Arial" w:hAnsi="Arial" w:cs="Arial"/>
          <w:i/>
          <w:iCs/>
          <w:sz w:val="22"/>
          <w:szCs w:val="22"/>
        </w:rPr>
        <w:t>court’s address</w:t>
      </w:r>
      <w:r w:rsidRPr="00B50873">
        <w:rPr>
          <w:rFonts w:ascii="Arial" w:hAnsi="Arial" w:cs="Arial"/>
          <w:i/>
          <w:iCs/>
          <w:sz w:val="22"/>
          <w:szCs w:val="22"/>
        </w:rPr>
        <w:tab/>
        <w:t>room or department</w:t>
      </w:r>
    </w:p>
    <w:p w14:paraId="2D9BEEFB" w14:textId="26C2254C" w:rsidR="00066318" w:rsidRPr="00B50873" w:rsidRDefault="00F328C1" w:rsidP="00D650BC">
      <w:pPr>
        <w:tabs>
          <w:tab w:val="left" w:pos="6390"/>
          <w:tab w:val="right" w:pos="9360"/>
        </w:tabs>
        <w:ind w:left="990"/>
        <w:rPr>
          <w:rFonts w:ascii="Arial" w:hAnsi="Arial" w:cs="Arial"/>
          <w:i/>
          <w:iCs/>
          <w:sz w:val="22"/>
          <w:szCs w:val="22"/>
        </w:rPr>
      </w:pPr>
      <w:r w:rsidRPr="00B50873">
        <w:rPr>
          <w:rFonts w:ascii="Arial" w:hAnsi="Arial" w:cs="Arial"/>
          <w:i/>
          <w:iCs/>
          <w:sz w:val="22"/>
          <w:szCs w:val="22"/>
          <w:lang w:val="ru"/>
        </w:rPr>
        <w:t>адрес суда</w:t>
      </w:r>
      <w:r w:rsidRPr="00B50873">
        <w:rPr>
          <w:rFonts w:ascii="Arial" w:hAnsi="Arial" w:cs="Arial"/>
          <w:sz w:val="22"/>
          <w:szCs w:val="22"/>
          <w:lang w:val="ru"/>
        </w:rPr>
        <w:tab/>
      </w:r>
      <w:r w:rsidRPr="00B50873">
        <w:rPr>
          <w:rFonts w:ascii="Arial" w:hAnsi="Arial" w:cs="Arial"/>
          <w:i/>
          <w:iCs/>
          <w:sz w:val="22"/>
          <w:szCs w:val="22"/>
          <w:lang w:val="ru"/>
        </w:rPr>
        <w:t>кабинет или департамент</w:t>
      </w:r>
    </w:p>
    <w:p w14:paraId="522BE7C7" w14:textId="222B23E9" w:rsidR="00066318" w:rsidRPr="00B50873" w:rsidRDefault="00066318" w:rsidP="008061FA">
      <w:pPr>
        <w:tabs>
          <w:tab w:val="left" w:pos="1260"/>
          <w:tab w:val="right" w:pos="9360"/>
        </w:tabs>
        <w:spacing w:before="120"/>
        <w:ind w:left="994"/>
        <w:rPr>
          <w:rFonts w:ascii="Arial" w:hAnsi="Arial" w:cs="Arial"/>
          <w:sz w:val="22"/>
          <w:szCs w:val="22"/>
          <w:u w:val="single"/>
        </w:rPr>
      </w:pPr>
      <w:r w:rsidRPr="00B50873">
        <w:rPr>
          <w:rFonts w:ascii="Arial" w:hAnsi="Arial" w:cs="Arial"/>
          <w:sz w:val="22"/>
          <w:szCs w:val="22"/>
          <w:u w:val="single"/>
        </w:rPr>
        <w:tab/>
      </w:r>
      <w:r w:rsidRPr="00B50873">
        <w:rPr>
          <w:rFonts w:ascii="Arial" w:hAnsi="Arial" w:cs="Arial"/>
          <w:sz w:val="22"/>
          <w:szCs w:val="22"/>
          <w:u w:val="single"/>
        </w:rPr>
        <w:tab/>
      </w:r>
    </w:p>
    <w:p w14:paraId="5A2DAA84" w14:textId="77777777" w:rsidR="00F328C1" w:rsidRPr="00B50873" w:rsidRDefault="00066318" w:rsidP="00F328C1">
      <w:pPr>
        <w:tabs>
          <w:tab w:val="left" w:pos="6660"/>
          <w:tab w:val="right" w:pos="9360"/>
        </w:tabs>
        <w:ind w:left="990"/>
        <w:rPr>
          <w:rFonts w:ascii="Arial" w:hAnsi="Arial" w:cs="Arial"/>
          <w:i/>
          <w:sz w:val="22"/>
          <w:szCs w:val="22"/>
        </w:rPr>
      </w:pPr>
      <w:r w:rsidRPr="00B50873">
        <w:rPr>
          <w:rFonts w:ascii="Arial" w:hAnsi="Arial" w:cs="Arial"/>
          <w:i/>
          <w:iCs/>
          <w:sz w:val="22"/>
          <w:szCs w:val="22"/>
        </w:rPr>
        <w:t xml:space="preserve">docket/calendar </w:t>
      </w:r>
      <w:r w:rsidRPr="00B50873">
        <w:rPr>
          <w:rFonts w:ascii="Arial" w:hAnsi="Arial" w:cs="Arial"/>
          <w:b/>
          <w:bCs/>
          <w:i/>
          <w:iCs/>
          <w:sz w:val="22"/>
          <w:szCs w:val="22"/>
        </w:rPr>
        <w:t>or</w:t>
      </w:r>
      <w:r w:rsidRPr="00B50873">
        <w:rPr>
          <w:rFonts w:ascii="Arial" w:hAnsi="Arial" w:cs="Arial"/>
          <w:i/>
          <w:iCs/>
          <w:sz w:val="22"/>
          <w:szCs w:val="22"/>
        </w:rPr>
        <w:t xml:space="preserve"> judge/commissioner’s name</w:t>
      </w:r>
    </w:p>
    <w:p w14:paraId="796799E7" w14:textId="2808F744" w:rsidR="00066318" w:rsidRPr="00B50873" w:rsidRDefault="00F328C1" w:rsidP="00F328C1">
      <w:pPr>
        <w:tabs>
          <w:tab w:val="left" w:pos="6660"/>
          <w:tab w:val="right" w:pos="9360"/>
        </w:tabs>
        <w:ind w:left="990"/>
        <w:rPr>
          <w:rFonts w:ascii="Arial" w:hAnsi="Arial" w:cs="Arial"/>
          <w:i/>
          <w:iCs/>
          <w:sz w:val="22"/>
          <w:szCs w:val="22"/>
        </w:rPr>
      </w:pPr>
      <w:r w:rsidRPr="00B50873">
        <w:rPr>
          <w:rFonts w:ascii="Arial" w:hAnsi="Arial" w:cs="Arial"/>
          <w:i/>
          <w:iCs/>
          <w:sz w:val="22"/>
          <w:szCs w:val="22"/>
          <w:lang w:val="ru"/>
        </w:rPr>
        <w:t xml:space="preserve">номер дела, назначенного к слушанию </w:t>
      </w:r>
      <w:r w:rsidRPr="00B50873">
        <w:rPr>
          <w:rFonts w:ascii="Arial" w:hAnsi="Arial" w:cs="Arial"/>
          <w:b/>
          <w:bCs/>
          <w:i/>
          <w:iCs/>
          <w:sz w:val="22"/>
          <w:szCs w:val="22"/>
          <w:lang w:val="ru"/>
        </w:rPr>
        <w:t xml:space="preserve">или </w:t>
      </w:r>
      <w:r w:rsidRPr="00B50873">
        <w:rPr>
          <w:rFonts w:ascii="Arial" w:hAnsi="Arial" w:cs="Arial"/>
          <w:i/>
          <w:iCs/>
          <w:sz w:val="22"/>
          <w:szCs w:val="22"/>
          <w:lang w:val="ru"/>
        </w:rPr>
        <w:t>имя и фамилия</w:t>
      </w:r>
      <w:r w:rsidRPr="00B50873">
        <w:rPr>
          <w:rFonts w:ascii="Arial" w:hAnsi="Arial" w:cs="Arial"/>
          <w:b/>
          <w:bCs/>
          <w:i/>
          <w:iCs/>
          <w:sz w:val="22"/>
          <w:szCs w:val="22"/>
          <w:lang w:val="ru"/>
        </w:rPr>
        <w:t xml:space="preserve"> </w:t>
      </w:r>
      <w:r w:rsidRPr="00B50873">
        <w:rPr>
          <w:rFonts w:ascii="Arial" w:hAnsi="Arial" w:cs="Arial"/>
          <w:i/>
          <w:iCs/>
          <w:sz w:val="22"/>
          <w:szCs w:val="22"/>
          <w:lang w:val="ru"/>
        </w:rPr>
        <w:t>судьи/мирового судьи</w:t>
      </w:r>
    </w:p>
    <w:p w14:paraId="0D3CF277" w14:textId="77777777" w:rsidR="00F328C1" w:rsidRPr="00B50873" w:rsidRDefault="00066318" w:rsidP="00F328C1">
      <w:pPr>
        <w:spacing w:before="120"/>
        <w:ind w:left="720"/>
        <w:rPr>
          <w:rFonts w:ascii="Arial" w:hAnsi="Arial" w:cs="Arial"/>
          <w:sz w:val="22"/>
          <w:szCs w:val="22"/>
        </w:rPr>
      </w:pPr>
      <w:r w:rsidRPr="00B50873">
        <w:rPr>
          <w:rFonts w:ascii="Arial" w:hAnsi="Arial" w:cs="Arial"/>
          <w:b/>
          <w:bCs/>
          <w:i/>
          <w:iCs/>
          <w:sz w:val="22"/>
          <w:szCs w:val="22"/>
        </w:rPr>
        <w:t xml:space="preserve">Warning! </w:t>
      </w:r>
      <w:r w:rsidRPr="00B50873">
        <w:rPr>
          <w:rFonts w:ascii="Arial" w:hAnsi="Arial" w:cs="Arial"/>
          <w:sz w:val="22"/>
          <w:szCs w:val="22"/>
        </w:rPr>
        <w:t>If you do not go to the hearing, the court may make orders against you without hearing your side.</w:t>
      </w:r>
    </w:p>
    <w:p w14:paraId="1688203E" w14:textId="6DE80773" w:rsidR="00066318" w:rsidRPr="00B50873" w:rsidRDefault="00F328C1" w:rsidP="00F328C1">
      <w:pPr>
        <w:ind w:left="720"/>
        <w:rPr>
          <w:rFonts w:ascii="Arial" w:hAnsi="Arial" w:cs="Arial"/>
          <w:i/>
          <w:iCs/>
          <w:color w:val="000000"/>
          <w:sz w:val="22"/>
          <w:szCs w:val="22"/>
        </w:rPr>
      </w:pPr>
      <w:r w:rsidRPr="00B50873">
        <w:rPr>
          <w:rFonts w:ascii="Arial" w:hAnsi="Arial" w:cs="Arial"/>
          <w:b/>
          <w:bCs/>
          <w:i/>
          <w:iCs/>
          <w:sz w:val="22"/>
          <w:szCs w:val="22"/>
          <w:lang w:val="ru"/>
        </w:rPr>
        <w:t xml:space="preserve">Внимание! </w:t>
      </w:r>
      <w:r w:rsidRPr="00B50873">
        <w:rPr>
          <w:rFonts w:ascii="Arial" w:hAnsi="Arial" w:cs="Arial"/>
          <w:i/>
          <w:iCs/>
          <w:sz w:val="22"/>
          <w:szCs w:val="22"/>
          <w:lang w:val="ru"/>
        </w:rPr>
        <w:t>Если вы не посетите слушание, суд может вынести приказ против вас, не выслушав вашу сторону.</w:t>
      </w:r>
    </w:p>
    <w:p w14:paraId="7B61D3FC" w14:textId="77777777" w:rsidR="00F328C1" w:rsidRPr="00B50873" w:rsidRDefault="00066318" w:rsidP="00F328C1">
      <w:pPr>
        <w:pStyle w:val="WAItem"/>
        <w:keepNext w:val="0"/>
        <w:numPr>
          <w:ilvl w:val="0"/>
          <w:numId w:val="0"/>
        </w:numPr>
        <w:tabs>
          <w:tab w:val="left" w:pos="720"/>
          <w:tab w:val="left" w:pos="1080"/>
          <w:tab w:val="right" w:pos="9360"/>
        </w:tabs>
        <w:spacing w:before="120"/>
        <w:ind w:left="10080" w:hanging="10080"/>
        <w:rPr>
          <w:b w:val="0"/>
          <w:sz w:val="22"/>
          <w:szCs w:val="22"/>
          <w:u w:val="single"/>
        </w:rPr>
      </w:pPr>
      <w:r w:rsidRPr="00B50873">
        <w:rPr>
          <w:bCs/>
          <w:sz w:val="22"/>
          <w:szCs w:val="22"/>
        </w:rPr>
        <w:t>3.</w:t>
      </w:r>
      <w:r w:rsidRPr="00B50873">
        <w:rPr>
          <w:bCs/>
          <w:sz w:val="22"/>
          <w:szCs w:val="22"/>
        </w:rPr>
        <w:tab/>
      </w:r>
      <w:r w:rsidRPr="00B50873">
        <w:rPr>
          <w:bCs/>
          <w:sz w:val="22"/>
          <w:szCs w:val="22"/>
        </w:rPr>
        <w:tab/>
        <w:t xml:space="preserve">This Order Restrains </w:t>
      </w:r>
      <w:r w:rsidRPr="00B50873">
        <w:rPr>
          <w:b w:val="0"/>
          <w:i/>
          <w:iCs/>
          <w:sz w:val="22"/>
          <w:szCs w:val="22"/>
        </w:rPr>
        <w:t>(name):</w:t>
      </w:r>
      <w:r w:rsidRPr="00B50873">
        <w:rPr>
          <w:b w:val="0"/>
          <w:sz w:val="22"/>
          <w:szCs w:val="22"/>
        </w:rPr>
        <w:t xml:space="preserve"> </w:t>
      </w:r>
      <w:r w:rsidRPr="00B50873">
        <w:rPr>
          <w:b w:val="0"/>
          <w:sz w:val="22"/>
          <w:szCs w:val="22"/>
          <w:u w:val="single"/>
        </w:rPr>
        <w:tab/>
      </w:r>
    </w:p>
    <w:p w14:paraId="7F499E98" w14:textId="5F31316B" w:rsidR="00066318" w:rsidRPr="00B50873" w:rsidRDefault="00F328C1" w:rsidP="00880B8B">
      <w:pPr>
        <w:pStyle w:val="WAItem"/>
        <w:keepNext w:val="0"/>
        <w:numPr>
          <w:ilvl w:val="0"/>
          <w:numId w:val="0"/>
        </w:numPr>
        <w:tabs>
          <w:tab w:val="left" w:pos="720"/>
          <w:tab w:val="left" w:pos="1080"/>
          <w:tab w:val="left" w:pos="8730"/>
          <w:tab w:val="right" w:pos="9360"/>
        </w:tabs>
        <w:spacing w:before="0"/>
        <w:ind w:left="10080" w:hanging="10080"/>
        <w:rPr>
          <w:b w:val="0"/>
          <w:i/>
          <w:iCs/>
          <w:spacing w:val="-6"/>
          <w:sz w:val="19"/>
          <w:szCs w:val="19"/>
          <w:u w:val="single"/>
        </w:rPr>
      </w:pPr>
      <w:r w:rsidRPr="00B50873">
        <w:rPr>
          <w:bCs/>
          <w:i/>
          <w:iCs/>
          <w:sz w:val="22"/>
          <w:szCs w:val="22"/>
        </w:rPr>
        <w:tab/>
      </w:r>
      <w:r w:rsidRPr="00B50873">
        <w:rPr>
          <w:bCs/>
          <w:i/>
          <w:iCs/>
          <w:sz w:val="22"/>
          <w:szCs w:val="22"/>
        </w:rPr>
        <w:tab/>
      </w:r>
      <w:r w:rsidRPr="00B50873">
        <w:rPr>
          <w:bCs/>
          <w:i/>
          <w:iCs/>
          <w:spacing w:val="-6"/>
          <w:sz w:val="19"/>
          <w:szCs w:val="19"/>
          <w:lang w:val="ru"/>
        </w:rPr>
        <w:t>Настоящий приказ предусматривает запретительные меры в отношении</w:t>
      </w:r>
      <w:r w:rsidR="00880B8B" w:rsidRPr="00B50873">
        <w:rPr>
          <w:bCs/>
          <w:i/>
          <w:iCs/>
          <w:spacing w:val="-6"/>
          <w:sz w:val="19"/>
          <w:szCs w:val="19"/>
        </w:rPr>
        <w:t xml:space="preserve"> </w:t>
      </w:r>
      <w:r w:rsidRPr="00B50873">
        <w:rPr>
          <w:b w:val="0"/>
          <w:i/>
          <w:iCs/>
          <w:spacing w:val="-6"/>
          <w:sz w:val="19"/>
          <w:szCs w:val="19"/>
          <w:lang w:val="ru"/>
        </w:rPr>
        <w:t xml:space="preserve">(имя и фамилия): </w:t>
      </w:r>
    </w:p>
    <w:p w14:paraId="0F307396" w14:textId="77777777" w:rsidR="00F328C1" w:rsidRPr="00B50873" w:rsidRDefault="00066318" w:rsidP="00F328C1">
      <w:pPr>
        <w:spacing w:before="80"/>
        <w:ind w:left="720"/>
        <w:rPr>
          <w:rFonts w:ascii="Arial" w:hAnsi="Arial" w:cs="Arial"/>
          <w:sz w:val="22"/>
          <w:szCs w:val="22"/>
        </w:rPr>
      </w:pPr>
      <w:r w:rsidRPr="00B50873">
        <w:rPr>
          <w:rFonts w:ascii="Arial" w:hAnsi="Arial" w:cs="Arial"/>
          <w:b/>
          <w:bCs/>
          <w:i/>
          <w:iCs/>
          <w:sz w:val="22"/>
          <w:szCs w:val="22"/>
        </w:rPr>
        <w:t>Warning!</w:t>
      </w:r>
      <w:r w:rsidRPr="00B50873">
        <w:rPr>
          <w:rFonts w:ascii="Arial" w:hAnsi="Arial" w:cs="Arial"/>
          <w:b/>
          <w:bCs/>
          <w:sz w:val="22"/>
          <w:szCs w:val="22"/>
        </w:rPr>
        <w:t xml:space="preserve"> </w:t>
      </w:r>
      <w:r w:rsidRPr="00B50873">
        <w:rPr>
          <w:rFonts w:ascii="Arial" w:hAnsi="Arial" w:cs="Arial"/>
          <w:sz w:val="22"/>
          <w:szCs w:val="22"/>
        </w:rPr>
        <w:t xml:space="preserve">You </w:t>
      </w:r>
      <w:r w:rsidRPr="00B50873">
        <w:rPr>
          <w:rFonts w:ascii="Arial" w:hAnsi="Arial" w:cs="Arial"/>
          <w:sz w:val="22"/>
          <w:szCs w:val="22"/>
          <w:u w:val="single"/>
        </w:rPr>
        <w:t>must</w:t>
      </w:r>
      <w:r w:rsidRPr="00B50873">
        <w:rPr>
          <w:rFonts w:ascii="Arial" w:hAnsi="Arial" w:cs="Arial"/>
          <w:sz w:val="22"/>
          <w:szCs w:val="22"/>
        </w:rPr>
        <w:t xml:space="preserve"> obey this order or you may be jailed.</w:t>
      </w:r>
    </w:p>
    <w:p w14:paraId="465636A3" w14:textId="2E3CA3E8" w:rsidR="00066318" w:rsidRPr="00B50873" w:rsidRDefault="00F328C1" w:rsidP="00F328C1">
      <w:pPr>
        <w:ind w:left="720"/>
        <w:rPr>
          <w:rFonts w:ascii="Arial" w:hAnsi="Arial" w:cs="Arial"/>
          <w:i/>
          <w:iCs/>
          <w:sz w:val="22"/>
          <w:szCs w:val="22"/>
        </w:rPr>
      </w:pPr>
      <w:r w:rsidRPr="00B50873">
        <w:rPr>
          <w:rFonts w:ascii="Arial" w:hAnsi="Arial" w:cs="Arial"/>
          <w:b/>
          <w:bCs/>
          <w:i/>
          <w:iCs/>
          <w:sz w:val="22"/>
          <w:szCs w:val="22"/>
          <w:lang w:val="ru"/>
        </w:rPr>
        <w:t xml:space="preserve">Внимание! </w:t>
      </w:r>
      <w:r w:rsidRPr="00B50873">
        <w:rPr>
          <w:rFonts w:ascii="Arial" w:hAnsi="Arial" w:cs="Arial"/>
          <w:i/>
          <w:iCs/>
          <w:sz w:val="22"/>
          <w:szCs w:val="22"/>
          <w:lang w:val="ru"/>
        </w:rPr>
        <w:t xml:space="preserve">Вы </w:t>
      </w:r>
      <w:r w:rsidRPr="00B50873">
        <w:rPr>
          <w:rFonts w:ascii="Arial" w:hAnsi="Arial" w:cs="Arial"/>
          <w:i/>
          <w:iCs/>
          <w:sz w:val="22"/>
          <w:szCs w:val="22"/>
          <w:u w:val="single"/>
          <w:lang w:val="ru"/>
        </w:rPr>
        <w:t>обязаны</w:t>
      </w:r>
      <w:r w:rsidRPr="00B50873">
        <w:rPr>
          <w:rFonts w:ascii="Arial" w:hAnsi="Arial" w:cs="Arial"/>
          <w:i/>
          <w:iCs/>
          <w:sz w:val="22"/>
          <w:szCs w:val="22"/>
          <w:lang w:val="ru"/>
        </w:rPr>
        <w:t xml:space="preserve"> подчиниться этому приказу, в противном случае вы можете быть помещены в тюрьму. </w:t>
      </w:r>
    </w:p>
    <w:p w14:paraId="64BF295B" w14:textId="77777777" w:rsidR="00F328C1" w:rsidRPr="00B50873" w:rsidRDefault="00066318" w:rsidP="00F328C1">
      <w:pPr>
        <w:pStyle w:val="ListParagraph"/>
        <w:numPr>
          <w:ilvl w:val="0"/>
          <w:numId w:val="29"/>
        </w:numPr>
        <w:spacing w:before="120"/>
        <w:contextualSpacing w:val="0"/>
        <w:rPr>
          <w:rFonts w:ascii="Arial" w:hAnsi="Arial" w:cs="Arial"/>
          <w:sz w:val="22"/>
          <w:szCs w:val="22"/>
        </w:rPr>
      </w:pPr>
      <w:r w:rsidRPr="00B50873">
        <w:rPr>
          <w:rFonts w:ascii="Arial" w:hAnsi="Arial" w:cs="Arial"/>
          <w:sz w:val="22"/>
          <w:szCs w:val="22"/>
        </w:rPr>
        <w:t xml:space="preserve">Violation [of sections </w:t>
      </w:r>
      <w:r w:rsidRPr="00B50873">
        <w:rPr>
          <w:rFonts w:ascii="Arial" w:hAnsi="Arial" w:cs="Arial"/>
          <w:b/>
          <w:bCs/>
          <w:sz w:val="22"/>
          <w:szCs w:val="22"/>
        </w:rPr>
        <w:t>6</w:t>
      </w:r>
      <w:r w:rsidRPr="00B50873">
        <w:rPr>
          <w:rFonts w:ascii="Arial" w:hAnsi="Arial" w:cs="Arial"/>
          <w:sz w:val="22"/>
          <w:szCs w:val="22"/>
        </w:rPr>
        <w:t>-</w:t>
      </w:r>
      <w:r w:rsidRPr="00B50873">
        <w:rPr>
          <w:rFonts w:ascii="Arial" w:hAnsi="Arial" w:cs="Arial"/>
          <w:b/>
          <w:bCs/>
          <w:sz w:val="22"/>
          <w:szCs w:val="22"/>
        </w:rPr>
        <w:t>8</w:t>
      </w:r>
      <w:r w:rsidRPr="00B50873">
        <w:rPr>
          <w:rFonts w:ascii="Arial" w:hAnsi="Arial" w:cs="Arial"/>
          <w:sz w:val="22"/>
          <w:szCs w:val="22"/>
        </w:rPr>
        <w:t xml:space="preserve">]: You can be arrested even if the protected person or persons invite or allow you to violate the order. You alone are responsible for following the order. Only the court may change the order. Requests for changes must be made in writing. Violation of this order with actual notice of its terms is a </w:t>
      </w:r>
      <w:r w:rsidRPr="00B50873">
        <w:rPr>
          <w:rFonts w:ascii="Arial" w:hAnsi="Arial" w:cs="Arial"/>
          <w:b/>
          <w:bCs/>
          <w:sz w:val="22"/>
          <w:szCs w:val="22"/>
        </w:rPr>
        <w:t>criminal offense</w:t>
      </w:r>
      <w:r w:rsidRPr="00B50873">
        <w:rPr>
          <w:rFonts w:ascii="Arial" w:hAnsi="Arial" w:cs="Arial"/>
          <w:sz w:val="22"/>
          <w:szCs w:val="22"/>
        </w:rPr>
        <w:t xml:space="preserve"> under chapter 7.105 RCW and will subject a violator to arrest.</w:t>
      </w:r>
    </w:p>
    <w:p w14:paraId="747AEA25" w14:textId="39526F86" w:rsidR="00066318" w:rsidRPr="00B50873" w:rsidRDefault="00F328C1" w:rsidP="00266BAD">
      <w:pPr>
        <w:pStyle w:val="ListParagraph"/>
        <w:ind w:left="1080"/>
        <w:contextualSpacing w:val="0"/>
        <w:rPr>
          <w:rFonts w:ascii="Arial" w:hAnsi="Arial" w:cs="Arial"/>
          <w:i/>
          <w:iCs/>
          <w:sz w:val="22"/>
          <w:szCs w:val="22"/>
          <w:lang w:val="ru"/>
        </w:rPr>
      </w:pPr>
      <w:r w:rsidRPr="00B50873">
        <w:rPr>
          <w:rFonts w:ascii="Arial" w:hAnsi="Arial" w:cs="Arial"/>
          <w:i/>
          <w:iCs/>
          <w:sz w:val="22"/>
          <w:szCs w:val="22"/>
          <w:lang w:val="ru"/>
        </w:rPr>
        <w:t xml:space="preserve">Нарушение [разделов </w:t>
      </w:r>
      <w:r w:rsidRPr="00B50873">
        <w:rPr>
          <w:rFonts w:ascii="Arial" w:hAnsi="Arial" w:cs="Arial"/>
          <w:b/>
          <w:bCs/>
          <w:i/>
          <w:iCs/>
          <w:sz w:val="22"/>
          <w:szCs w:val="22"/>
          <w:lang w:val="ru"/>
        </w:rPr>
        <w:t>6—8</w:t>
      </w:r>
      <w:r w:rsidRPr="00B50873">
        <w:rPr>
          <w:rFonts w:ascii="Arial" w:hAnsi="Arial" w:cs="Arial"/>
          <w:i/>
          <w:iCs/>
          <w:sz w:val="22"/>
          <w:szCs w:val="22"/>
          <w:lang w:val="ru"/>
        </w:rPr>
        <w:t xml:space="preserve">]: Вы можете быть арестованы, даже если вторая сторона предложит или разрешит вам нарушить условия настоящего приказа. Только вы ответственны за соблюдение данного приказа. Изменения в приказ могут быть внесены только постановлением суда. Запрос на изменение приказа необходимо подавать в письменном виде. Нарушение настоящего приказа после фактического получения уведомления о его условиях является </w:t>
      </w:r>
      <w:r w:rsidRPr="00B50873">
        <w:rPr>
          <w:rFonts w:ascii="Arial" w:hAnsi="Arial" w:cs="Arial"/>
          <w:b/>
          <w:bCs/>
          <w:i/>
          <w:iCs/>
          <w:sz w:val="22"/>
          <w:szCs w:val="22"/>
          <w:lang w:val="ru"/>
        </w:rPr>
        <w:t>уголовным правонарушением</w:t>
      </w:r>
      <w:r w:rsidRPr="00B50873">
        <w:rPr>
          <w:rFonts w:ascii="Arial" w:hAnsi="Arial" w:cs="Arial"/>
          <w:i/>
          <w:iCs/>
          <w:sz w:val="22"/>
          <w:szCs w:val="22"/>
          <w:lang w:val="ru"/>
        </w:rPr>
        <w:t xml:space="preserve"> согласно Главе 7.105 RCW и влечет за собой арест нарушителя.</w:t>
      </w:r>
    </w:p>
    <w:p w14:paraId="01CDA28F" w14:textId="77777777" w:rsidR="00F328C1" w:rsidRPr="00B50873" w:rsidRDefault="00066318" w:rsidP="00F328C1">
      <w:pPr>
        <w:pStyle w:val="ListParagraph"/>
        <w:numPr>
          <w:ilvl w:val="0"/>
          <w:numId w:val="29"/>
        </w:numPr>
        <w:tabs>
          <w:tab w:val="left" w:pos="1080"/>
        </w:tabs>
        <w:spacing w:before="120"/>
        <w:contextualSpacing w:val="0"/>
        <w:rPr>
          <w:rFonts w:ascii="Arial" w:hAnsi="Arial" w:cs="Arial"/>
          <w:sz w:val="22"/>
          <w:szCs w:val="22"/>
        </w:rPr>
      </w:pPr>
      <w:r w:rsidRPr="00B50873">
        <w:rPr>
          <w:rFonts w:ascii="Arial" w:hAnsi="Arial" w:cs="Arial"/>
          <w:sz w:val="22"/>
          <w:szCs w:val="22"/>
        </w:rPr>
        <w:t xml:space="preserve">Violation of </w:t>
      </w:r>
      <w:r w:rsidRPr="00B50873">
        <w:rPr>
          <w:rFonts w:ascii="Arial" w:hAnsi="Arial" w:cs="Arial"/>
          <w:b/>
          <w:bCs/>
          <w:sz w:val="22"/>
          <w:szCs w:val="22"/>
        </w:rPr>
        <w:t>any</w:t>
      </w:r>
      <w:r w:rsidRPr="00B50873">
        <w:rPr>
          <w:rFonts w:ascii="Arial" w:hAnsi="Arial" w:cs="Arial"/>
          <w:sz w:val="22"/>
          <w:szCs w:val="22"/>
        </w:rPr>
        <w:t xml:space="preserve"> part of this order may result in financial penalties or contempt of court.</w:t>
      </w:r>
    </w:p>
    <w:p w14:paraId="2A7592F7" w14:textId="2300F90C" w:rsidR="00066318" w:rsidRPr="00B50873" w:rsidRDefault="00F328C1" w:rsidP="00266BAD">
      <w:pPr>
        <w:pStyle w:val="ListParagraph"/>
        <w:tabs>
          <w:tab w:val="left" w:pos="1080"/>
        </w:tabs>
        <w:ind w:left="1080"/>
        <w:contextualSpacing w:val="0"/>
        <w:rPr>
          <w:rFonts w:ascii="Arial" w:hAnsi="Arial" w:cs="Arial"/>
          <w:i/>
          <w:iCs/>
          <w:sz w:val="22"/>
          <w:szCs w:val="22"/>
        </w:rPr>
      </w:pPr>
      <w:r w:rsidRPr="00B50873">
        <w:rPr>
          <w:rFonts w:ascii="Arial" w:hAnsi="Arial" w:cs="Arial"/>
          <w:i/>
          <w:iCs/>
          <w:sz w:val="22"/>
          <w:szCs w:val="22"/>
          <w:lang w:val="ru"/>
        </w:rPr>
        <w:t xml:space="preserve">Нарушение </w:t>
      </w:r>
      <w:r w:rsidRPr="00B50873">
        <w:rPr>
          <w:rFonts w:ascii="Arial" w:hAnsi="Arial" w:cs="Arial"/>
          <w:b/>
          <w:bCs/>
          <w:i/>
          <w:iCs/>
          <w:sz w:val="22"/>
          <w:szCs w:val="22"/>
          <w:lang w:val="ru"/>
        </w:rPr>
        <w:t>любой</w:t>
      </w:r>
      <w:r w:rsidRPr="00B50873">
        <w:rPr>
          <w:rFonts w:ascii="Arial" w:hAnsi="Arial" w:cs="Arial"/>
          <w:i/>
          <w:iCs/>
          <w:sz w:val="22"/>
          <w:szCs w:val="22"/>
          <w:lang w:val="ru"/>
        </w:rPr>
        <w:t xml:space="preserve"> части настоящего приказа может привести к финансовым штрафам или к наказанию за неуважение к суду.</w:t>
      </w:r>
    </w:p>
    <w:p w14:paraId="018A8B97" w14:textId="77777777" w:rsidR="00F328C1" w:rsidRPr="00B50873" w:rsidRDefault="00066318" w:rsidP="00F328C1">
      <w:pPr>
        <w:pStyle w:val="ListParagraph"/>
        <w:numPr>
          <w:ilvl w:val="0"/>
          <w:numId w:val="29"/>
        </w:numPr>
        <w:tabs>
          <w:tab w:val="left" w:pos="1080"/>
        </w:tabs>
        <w:spacing w:before="80"/>
        <w:contextualSpacing w:val="0"/>
        <w:rPr>
          <w:rFonts w:ascii="Arial" w:hAnsi="Arial" w:cs="Arial"/>
          <w:i/>
          <w:sz w:val="22"/>
          <w:szCs w:val="22"/>
        </w:rPr>
      </w:pPr>
      <w:r w:rsidRPr="00B50873">
        <w:rPr>
          <w:rFonts w:ascii="Arial" w:hAnsi="Arial" w:cs="Arial"/>
          <w:sz w:val="22"/>
          <w:szCs w:val="22"/>
        </w:rPr>
        <w:t xml:space="preserve">This order is enforceable in all 50 U.S. states, the District of Columbia, and U.S. territories and tribal lands </w:t>
      </w:r>
      <w:r w:rsidRPr="00B50873">
        <w:rPr>
          <w:rFonts w:ascii="Arial" w:hAnsi="Arial" w:cs="Arial"/>
          <w:i/>
          <w:iCs/>
          <w:sz w:val="22"/>
          <w:szCs w:val="22"/>
        </w:rPr>
        <w:t>(18 U.S.C. § 2265).</w:t>
      </w:r>
    </w:p>
    <w:p w14:paraId="7B93DB94" w14:textId="6B4878F8" w:rsidR="00066318" w:rsidRPr="00B50873" w:rsidRDefault="00F328C1" w:rsidP="00266BAD">
      <w:pPr>
        <w:pStyle w:val="ListParagraph"/>
        <w:tabs>
          <w:tab w:val="left" w:pos="1080"/>
        </w:tabs>
        <w:ind w:left="1080"/>
        <w:contextualSpacing w:val="0"/>
        <w:rPr>
          <w:rFonts w:ascii="Arial" w:hAnsi="Arial" w:cs="Arial"/>
          <w:i/>
          <w:iCs/>
          <w:sz w:val="22"/>
          <w:szCs w:val="22"/>
        </w:rPr>
      </w:pPr>
      <w:r w:rsidRPr="00B50873">
        <w:rPr>
          <w:rFonts w:ascii="Arial" w:hAnsi="Arial" w:cs="Arial"/>
          <w:i/>
          <w:iCs/>
          <w:sz w:val="22"/>
          <w:szCs w:val="22"/>
          <w:lang w:val="ru"/>
        </w:rPr>
        <w:t>Настоящий приказ подлежит исполнению во всех 50 штатах США, округе Колумбия и территориях США и землях индейских племен (18 U.S.C. § 2265).</w:t>
      </w:r>
    </w:p>
    <w:p w14:paraId="72831FC8" w14:textId="77777777" w:rsidR="00F328C1" w:rsidRPr="00B50873" w:rsidRDefault="00066318" w:rsidP="00F328C1">
      <w:pPr>
        <w:pStyle w:val="WAItem"/>
        <w:keepNext w:val="0"/>
        <w:numPr>
          <w:ilvl w:val="0"/>
          <w:numId w:val="0"/>
        </w:numPr>
        <w:tabs>
          <w:tab w:val="clear" w:pos="540"/>
          <w:tab w:val="left" w:pos="720"/>
          <w:tab w:val="right" w:pos="9360"/>
        </w:tabs>
        <w:spacing w:before="120"/>
        <w:ind w:left="720" w:hanging="720"/>
        <w:rPr>
          <w:b w:val="0"/>
          <w:sz w:val="22"/>
          <w:szCs w:val="22"/>
          <w:u w:val="single"/>
        </w:rPr>
      </w:pPr>
      <w:r w:rsidRPr="00B50873">
        <w:rPr>
          <w:bCs/>
          <w:sz w:val="22"/>
          <w:szCs w:val="22"/>
        </w:rPr>
        <w:t>4.</w:t>
      </w:r>
      <w:r w:rsidRPr="00B50873">
        <w:rPr>
          <w:bCs/>
          <w:sz w:val="22"/>
          <w:szCs w:val="22"/>
        </w:rPr>
        <w:tab/>
        <w:t xml:space="preserve">This Order Protects </w:t>
      </w:r>
      <w:r w:rsidRPr="00B50873">
        <w:rPr>
          <w:b w:val="0"/>
          <w:i/>
          <w:iCs/>
          <w:sz w:val="22"/>
          <w:szCs w:val="22"/>
        </w:rPr>
        <w:t>(name/s):</w:t>
      </w:r>
      <w:r w:rsidRPr="00B50873">
        <w:rPr>
          <w:b w:val="0"/>
          <w:sz w:val="22"/>
          <w:szCs w:val="22"/>
        </w:rPr>
        <w:t xml:space="preserve"> </w:t>
      </w:r>
      <w:r w:rsidRPr="00B50873">
        <w:rPr>
          <w:b w:val="0"/>
          <w:sz w:val="22"/>
          <w:szCs w:val="22"/>
          <w:u w:val="single"/>
        </w:rPr>
        <w:tab/>
      </w:r>
    </w:p>
    <w:p w14:paraId="725BB266" w14:textId="0D4D514D" w:rsidR="00066318" w:rsidRPr="00B50873" w:rsidRDefault="00266BAD" w:rsidP="00F328C1">
      <w:pPr>
        <w:pStyle w:val="WAItem"/>
        <w:keepNext w:val="0"/>
        <w:numPr>
          <w:ilvl w:val="0"/>
          <w:numId w:val="0"/>
        </w:numPr>
        <w:tabs>
          <w:tab w:val="clear" w:pos="540"/>
          <w:tab w:val="left" w:pos="720"/>
          <w:tab w:val="right" w:pos="9360"/>
        </w:tabs>
        <w:spacing w:before="0"/>
        <w:ind w:left="720" w:hanging="720"/>
        <w:rPr>
          <w:i/>
          <w:iCs/>
          <w:sz w:val="22"/>
          <w:szCs w:val="22"/>
        </w:rPr>
      </w:pPr>
      <w:r w:rsidRPr="00B50873">
        <w:rPr>
          <w:bCs/>
          <w:i/>
          <w:iCs/>
          <w:sz w:val="22"/>
          <w:szCs w:val="22"/>
        </w:rPr>
        <w:tab/>
      </w:r>
      <w:r w:rsidRPr="00B50873">
        <w:rPr>
          <w:bCs/>
          <w:i/>
          <w:iCs/>
          <w:sz w:val="22"/>
          <w:szCs w:val="22"/>
          <w:lang w:val="ru"/>
        </w:rPr>
        <w:t xml:space="preserve">Настоящий приказ защищает </w:t>
      </w:r>
      <w:r w:rsidRPr="00B50873">
        <w:rPr>
          <w:b w:val="0"/>
          <w:i/>
          <w:iCs/>
          <w:sz w:val="22"/>
          <w:szCs w:val="22"/>
          <w:lang w:val="ru"/>
        </w:rPr>
        <w:t xml:space="preserve">(имя/имена и фамилия/фамилии): </w:t>
      </w:r>
    </w:p>
    <w:p w14:paraId="301AEBD7" w14:textId="77777777" w:rsidR="00F328C1" w:rsidRPr="00B50873" w:rsidRDefault="00066318" w:rsidP="00F328C1">
      <w:pPr>
        <w:ind w:left="720"/>
        <w:rPr>
          <w:rFonts w:ascii="Arial" w:hAnsi="Arial" w:cs="Arial"/>
          <w:b/>
          <w:sz w:val="22"/>
          <w:szCs w:val="22"/>
        </w:rPr>
      </w:pPr>
      <w:r w:rsidRPr="00B50873">
        <w:rPr>
          <w:rFonts w:ascii="Arial" w:hAnsi="Arial" w:cs="Arial"/>
          <w:b/>
          <w:bCs/>
          <w:sz w:val="22"/>
          <w:szCs w:val="22"/>
        </w:rPr>
        <w:t>and these children under 18 (if any):</w:t>
      </w:r>
    </w:p>
    <w:p w14:paraId="42D7FA27" w14:textId="2136EDF0" w:rsidR="00066318" w:rsidRPr="00B50873" w:rsidRDefault="00F328C1" w:rsidP="00F328C1">
      <w:pPr>
        <w:spacing w:after="120"/>
        <w:ind w:left="720"/>
        <w:rPr>
          <w:rFonts w:ascii="Arial" w:hAnsi="Arial" w:cs="Arial"/>
          <w:b/>
          <w:i/>
          <w:iCs/>
          <w:sz w:val="22"/>
          <w:szCs w:val="22"/>
        </w:rPr>
      </w:pPr>
      <w:r w:rsidRPr="00B50873">
        <w:rPr>
          <w:rFonts w:ascii="Arial" w:hAnsi="Arial" w:cs="Arial"/>
          <w:b/>
          <w:bCs/>
          <w:i/>
          <w:iCs/>
          <w:sz w:val="22"/>
          <w:szCs w:val="22"/>
          <w:lang w:val="ru"/>
        </w:rPr>
        <w:t>и следующих детей в возрасте до 18 лет (если таковые имеются):</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317"/>
        <w:gridCol w:w="820"/>
        <w:gridCol w:w="360"/>
        <w:gridCol w:w="3140"/>
        <w:gridCol w:w="820"/>
      </w:tblGrid>
      <w:tr w:rsidR="00066318" w:rsidRPr="00B50873" w14:paraId="56B657A6" w14:textId="77777777" w:rsidTr="002C5EF8">
        <w:trPr>
          <w:cantSplit/>
          <w:tblHeader/>
        </w:trPr>
        <w:tc>
          <w:tcPr>
            <w:tcW w:w="3680" w:type="dxa"/>
            <w:gridSpan w:val="2"/>
            <w:shd w:val="clear" w:color="auto" w:fill="auto"/>
          </w:tcPr>
          <w:p w14:paraId="4D116724" w14:textId="77777777" w:rsidR="00F328C1" w:rsidRPr="00B50873" w:rsidRDefault="00066318" w:rsidP="00F328C1">
            <w:pPr>
              <w:tabs>
                <w:tab w:val="left" w:pos="9360"/>
              </w:tabs>
              <w:suppressAutoHyphens/>
              <w:spacing w:before="120"/>
              <w:jc w:val="center"/>
              <w:rPr>
                <w:rFonts w:ascii="Arial" w:hAnsi="Arial" w:cs="Arial"/>
                <w:sz w:val="22"/>
                <w:szCs w:val="22"/>
              </w:rPr>
            </w:pPr>
            <w:r w:rsidRPr="00B50873">
              <w:rPr>
                <w:rFonts w:ascii="Arial" w:hAnsi="Arial" w:cs="Arial"/>
                <w:sz w:val="22"/>
                <w:szCs w:val="22"/>
              </w:rPr>
              <w:lastRenderedPageBreak/>
              <w:t>Child’s name</w:t>
            </w:r>
          </w:p>
          <w:p w14:paraId="72A470D3" w14:textId="5BF87FB0" w:rsidR="00066318" w:rsidRPr="00B50873" w:rsidRDefault="00F328C1" w:rsidP="00266BAD">
            <w:pPr>
              <w:tabs>
                <w:tab w:val="left" w:pos="9360"/>
              </w:tabs>
              <w:suppressAutoHyphens/>
              <w:jc w:val="center"/>
              <w:rPr>
                <w:rFonts w:ascii="Arial" w:hAnsi="Arial" w:cs="Arial"/>
                <w:i/>
                <w:iCs/>
                <w:sz w:val="22"/>
                <w:szCs w:val="22"/>
              </w:rPr>
            </w:pPr>
            <w:r w:rsidRPr="00B50873">
              <w:rPr>
                <w:rFonts w:ascii="Arial" w:hAnsi="Arial" w:cs="Arial"/>
                <w:i/>
                <w:iCs/>
                <w:sz w:val="22"/>
                <w:szCs w:val="22"/>
                <w:lang w:val="ru"/>
              </w:rPr>
              <w:t>Имя и фамилия ребенка</w:t>
            </w:r>
          </w:p>
        </w:tc>
        <w:tc>
          <w:tcPr>
            <w:tcW w:w="820" w:type="dxa"/>
            <w:shd w:val="clear" w:color="auto" w:fill="auto"/>
          </w:tcPr>
          <w:p w14:paraId="6EE7F682" w14:textId="77777777" w:rsidR="00F328C1" w:rsidRPr="00B50873" w:rsidRDefault="00066318" w:rsidP="00F328C1">
            <w:pPr>
              <w:tabs>
                <w:tab w:val="left" w:pos="9360"/>
              </w:tabs>
              <w:suppressAutoHyphens/>
              <w:spacing w:before="120"/>
              <w:jc w:val="center"/>
              <w:rPr>
                <w:rFonts w:ascii="Arial" w:hAnsi="Arial" w:cs="Arial"/>
                <w:sz w:val="22"/>
                <w:szCs w:val="22"/>
              </w:rPr>
            </w:pPr>
            <w:r w:rsidRPr="00B50873">
              <w:rPr>
                <w:rFonts w:ascii="Arial" w:hAnsi="Arial" w:cs="Arial"/>
                <w:sz w:val="22"/>
                <w:szCs w:val="22"/>
              </w:rPr>
              <w:t>Age</w:t>
            </w:r>
          </w:p>
          <w:p w14:paraId="29893382" w14:textId="2706E16B" w:rsidR="00066318" w:rsidRPr="00B50873" w:rsidRDefault="00F328C1" w:rsidP="00266BAD">
            <w:pPr>
              <w:tabs>
                <w:tab w:val="left" w:pos="9360"/>
              </w:tabs>
              <w:suppressAutoHyphens/>
              <w:jc w:val="center"/>
              <w:rPr>
                <w:rFonts w:ascii="Arial" w:hAnsi="Arial" w:cs="Arial"/>
                <w:i/>
                <w:iCs/>
                <w:sz w:val="18"/>
                <w:szCs w:val="18"/>
              </w:rPr>
            </w:pPr>
            <w:r w:rsidRPr="00B50873">
              <w:rPr>
                <w:rFonts w:ascii="Arial" w:hAnsi="Arial" w:cs="Arial"/>
                <w:i/>
                <w:iCs/>
                <w:sz w:val="18"/>
                <w:szCs w:val="18"/>
                <w:lang w:val="ru"/>
              </w:rPr>
              <w:t>Возраст</w:t>
            </w:r>
          </w:p>
        </w:tc>
        <w:tc>
          <w:tcPr>
            <w:tcW w:w="3500" w:type="dxa"/>
            <w:gridSpan w:val="2"/>
            <w:shd w:val="clear" w:color="auto" w:fill="auto"/>
          </w:tcPr>
          <w:p w14:paraId="4B3DCD65" w14:textId="77777777" w:rsidR="00F328C1" w:rsidRPr="00B50873" w:rsidRDefault="00066318" w:rsidP="00F328C1">
            <w:pPr>
              <w:tabs>
                <w:tab w:val="left" w:pos="9360"/>
              </w:tabs>
              <w:suppressAutoHyphens/>
              <w:spacing w:before="120"/>
              <w:jc w:val="center"/>
              <w:rPr>
                <w:rFonts w:ascii="Arial" w:hAnsi="Arial" w:cs="Arial"/>
                <w:sz w:val="22"/>
                <w:szCs w:val="22"/>
              </w:rPr>
            </w:pPr>
            <w:r w:rsidRPr="00B50873">
              <w:rPr>
                <w:rFonts w:ascii="Arial" w:hAnsi="Arial" w:cs="Arial"/>
                <w:sz w:val="22"/>
                <w:szCs w:val="22"/>
              </w:rPr>
              <w:t>Child’s name</w:t>
            </w:r>
          </w:p>
          <w:p w14:paraId="0F89C896" w14:textId="43956870" w:rsidR="00066318" w:rsidRPr="00B50873" w:rsidRDefault="00F328C1" w:rsidP="00266BAD">
            <w:pPr>
              <w:tabs>
                <w:tab w:val="left" w:pos="9360"/>
              </w:tabs>
              <w:suppressAutoHyphens/>
              <w:jc w:val="center"/>
              <w:rPr>
                <w:rFonts w:ascii="Arial" w:hAnsi="Arial" w:cs="Arial"/>
                <w:i/>
                <w:iCs/>
                <w:sz w:val="22"/>
                <w:szCs w:val="22"/>
              </w:rPr>
            </w:pPr>
            <w:r w:rsidRPr="00B50873">
              <w:rPr>
                <w:rFonts w:ascii="Arial" w:hAnsi="Arial" w:cs="Arial"/>
                <w:i/>
                <w:iCs/>
                <w:sz w:val="22"/>
                <w:szCs w:val="22"/>
                <w:lang w:val="ru"/>
              </w:rPr>
              <w:t>Имя и фамилия ребенка</w:t>
            </w:r>
          </w:p>
        </w:tc>
        <w:tc>
          <w:tcPr>
            <w:tcW w:w="820" w:type="dxa"/>
            <w:shd w:val="clear" w:color="auto" w:fill="auto"/>
          </w:tcPr>
          <w:p w14:paraId="4F16B1F0" w14:textId="77777777" w:rsidR="00F328C1" w:rsidRPr="00B50873" w:rsidRDefault="00066318" w:rsidP="00F328C1">
            <w:pPr>
              <w:tabs>
                <w:tab w:val="left" w:pos="9360"/>
              </w:tabs>
              <w:suppressAutoHyphens/>
              <w:spacing w:before="120"/>
              <w:jc w:val="center"/>
              <w:rPr>
                <w:rFonts w:ascii="Arial" w:hAnsi="Arial" w:cs="Arial"/>
                <w:sz w:val="22"/>
                <w:szCs w:val="22"/>
              </w:rPr>
            </w:pPr>
            <w:r w:rsidRPr="00B50873">
              <w:rPr>
                <w:rFonts w:ascii="Arial" w:hAnsi="Arial" w:cs="Arial"/>
                <w:sz w:val="22"/>
                <w:szCs w:val="22"/>
              </w:rPr>
              <w:t>Age</w:t>
            </w:r>
          </w:p>
          <w:p w14:paraId="33E0EB79" w14:textId="2505906E" w:rsidR="00066318" w:rsidRPr="00B50873" w:rsidRDefault="00F328C1" w:rsidP="00266BAD">
            <w:pPr>
              <w:tabs>
                <w:tab w:val="left" w:pos="9360"/>
              </w:tabs>
              <w:suppressAutoHyphens/>
              <w:jc w:val="center"/>
              <w:rPr>
                <w:rFonts w:ascii="Arial" w:hAnsi="Arial" w:cs="Arial"/>
                <w:i/>
                <w:iCs/>
                <w:sz w:val="18"/>
                <w:szCs w:val="18"/>
              </w:rPr>
            </w:pPr>
            <w:r w:rsidRPr="00B50873">
              <w:rPr>
                <w:rFonts w:ascii="Arial" w:hAnsi="Arial" w:cs="Arial"/>
                <w:i/>
                <w:iCs/>
                <w:sz w:val="18"/>
                <w:szCs w:val="18"/>
                <w:lang w:val="ru"/>
              </w:rPr>
              <w:t>Возраст</w:t>
            </w:r>
          </w:p>
        </w:tc>
      </w:tr>
      <w:tr w:rsidR="00066318" w:rsidRPr="00B50873" w14:paraId="7E58355E" w14:textId="77777777" w:rsidTr="002C5EF8">
        <w:trPr>
          <w:cantSplit/>
        </w:trPr>
        <w:tc>
          <w:tcPr>
            <w:tcW w:w="363" w:type="dxa"/>
            <w:tcBorders>
              <w:right w:val="nil"/>
            </w:tcBorders>
            <w:shd w:val="clear" w:color="auto" w:fill="auto"/>
          </w:tcPr>
          <w:p w14:paraId="2C4D5B37" w14:textId="77777777" w:rsidR="00066318" w:rsidRPr="00B50873" w:rsidRDefault="00066318" w:rsidP="00F328C1">
            <w:pPr>
              <w:tabs>
                <w:tab w:val="left" w:pos="270"/>
                <w:tab w:val="left" w:pos="3510"/>
                <w:tab w:val="left" w:pos="9360"/>
              </w:tabs>
              <w:suppressAutoHyphens/>
              <w:spacing w:before="120"/>
              <w:ind w:left="265" w:hanging="265"/>
              <w:rPr>
                <w:rFonts w:ascii="Arial" w:hAnsi="Arial" w:cs="Arial"/>
                <w:sz w:val="22"/>
                <w:szCs w:val="22"/>
              </w:rPr>
            </w:pPr>
            <w:r w:rsidRPr="00B50873">
              <w:rPr>
                <w:rFonts w:ascii="Arial" w:hAnsi="Arial" w:cs="Arial"/>
                <w:sz w:val="22"/>
                <w:szCs w:val="22"/>
              </w:rPr>
              <w:t xml:space="preserve"> 1. </w:t>
            </w:r>
          </w:p>
        </w:tc>
        <w:tc>
          <w:tcPr>
            <w:tcW w:w="3317" w:type="dxa"/>
            <w:tcBorders>
              <w:left w:val="nil"/>
            </w:tcBorders>
            <w:shd w:val="clear" w:color="auto" w:fill="auto"/>
          </w:tcPr>
          <w:p w14:paraId="2EB113A4" w14:textId="77777777" w:rsidR="00066318" w:rsidRPr="00B50873" w:rsidRDefault="00066318" w:rsidP="00F328C1">
            <w:pPr>
              <w:tabs>
                <w:tab w:val="left" w:pos="270"/>
                <w:tab w:val="left" w:pos="3510"/>
                <w:tab w:val="left" w:pos="9360"/>
              </w:tabs>
              <w:suppressAutoHyphens/>
              <w:spacing w:before="120"/>
              <w:rPr>
                <w:rFonts w:ascii="Arial" w:hAnsi="Arial" w:cs="Arial"/>
                <w:sz w:val="22"/>
                <w:szCs w:val="22"/>
              </w:rPr>
            </w:pPr>
          </w:p>
        </w:tc>
        <w:tc>
          <w:tcPr>
            <w:tcW w:w="820" w:type="dxa"/>
            <w:shd w:val="clear" w:color="auto" w:fill="auto"/>
          </w:tcPr>
          <w:p w14:paraId="5A4B3911" w14:textId="77777777" w:rsidR="00066318" w:rsidRPr="00B50873"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12D92DC0" w14:textId="72426587" w:rsidR="00066318" w:rsidRPr="00B50873"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B50873">
              <w:rPr>
                <w:rFonts w:ascii="Arial" w:hAnsi="Arial" w:cs="Arial"/>
                <w:sz w:val="22"/>
                <w:szCs w:val="22"/>
              </w:rPr>
              <w:t xml:space="preserve"> 2.</w:t>
            </w:r>
          </w:p>
        </w:tc>
        <w:tc>
          <w:tcPr>
            <w:tcW w:w="3140" w:type="dxa"/>
            <w:tcBorders>
              <w:left w:val="nil"/>
            </w:tcBorders>
            <w:shd w:val="clear" w:color="auto" w:fill="auto"/>
          </w:tcPr>
          <w:p w14:paraId="30BCD9CB" w14:textId="77777777" w:rsidR="00066318" w:rsidRPr="00B50873" w:rsidRDefault="00066318" w:rsidP="00F328C1">
            <w:pPr>
              <w:tabs>
                <w:tab w:val="left" w:pos="270"/>
                <w:tab w:val="left" w:pos="3510"/>
                <w:tab w:val="left" w:pos="9360"/>
              </w:tabs>
              <w:suppressAutoHyphens/>
              <w:spacing w:before="120"/>
              <w:rPr>
                <w:rFonts w:ascii="Arial" w:hAnsi="Arial" w:cs="Arial"/>
                <w:sz w:val="22"/>
                <w:szCs w:val="22"/>
              </w:rPr>
            </w:pPr>
          </w:p>
        </w:tc>
        <w:tc>
          <w:tcPr>
            <w:tcW w:w="820" w:type="dxa"/>
            <w:shd w:val="clear" w:color="auto" w:fill="auto"/>
          </w:tcPr>
          <w:p w14:paraId="57FC1FAE" w14:textId="77777777" w:rsidR="00066318" w:rsidRPr="00B50873" w:rsidRDefault="00066318" w:rsidP="00F328C1">
            <w:pPr>
              <w:tabs>
                <w:tab w:val="left" w:pos="540"/>
                <w:tab w:val="left" w:pos="9360"/>
              </w:tabs>
              <w:suppressAutoHyphens/>
              <w:spacing w:before="120"/>
              <w:jc w:val="center"/>
              <w:rPr>
                <w:rFonts w:ascii="Arial" w:hAnsi="Arial" w:cs="Arial"/>
                <w:sz w:val="22"/>
                <w:szCs w:val="22"/>
              </w:rPr>
            </w:pPr>
          </w:p>
        </w:tc>
      </w:tr>
      <w:tr w:rsidR="00066318" w:rsidRPr="00B50873" w14:paraId="233F59EC" w14:textId="77777777" w:rsidTr="002C5EF8">
        <w:trPr>
          <w:cantSplit/>
        </w:trPr>
        <w:tc>
          <w:tcPr>
            <w:tcW w:w="363" w:type="dxa"/>
            <w:tcBorders>
              <w:right w:val="nil"/>
            </w:tcBorders>
            <w:shd w:val="clear" w:color="auto" w:fill="auto"/>
          </w:tcPr>
          <w:p w14:paraId="19044B37" w14:textId="296F4C98" w:rsidR="00066318" w:rsidRPr="00B50873"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B50873">
              <w:rPr>
                <w:rFonts w:ascii="Arial" w:hAnsi="Arial" w:cs="Arial"/>
                <w:sz w:val="22"/>
                <w:szCs w:val="22"/>
              </w:rPr>
              <w:t xml:space="preserve"> 3.</w:t>
            </w:r>
          </w:p>
        </w:tc>
        <w:tc>
          <w:tcPr>
            <w:tcW w:w="3317" w:type="dxa"/>
            <w:tcBorders>
              <w:left w:val="nil"/>
            </w:tcBorders>
            <w:shd w:val="clear" w:color="auto" w:fill="auto"/>
          </w:tcPr>
          <w:p w14:paraId="54C63E64" w14:textId="77777777" w:rsidR="00066318" w:rsidRPr="00B50873" w:rsidRDefault="00066318" w:rsidP="00F328C1">
            <w:pPr>
              <w:tabs>
                <w:tab w:val="left" w:pos="270"/>
                <w:tab w:val="left" w:pos="3510"/>
                <w:tab w:val="left" w:pos="9360"/>
              </w:tabs>
              <w:suppressAutoHyphens/>
              <w:spacing w:before="120"/>
              <w:rPr>
                <w:rFonts w:ascii="Arial" w:hAnsi="Arial" w:cs="Arial"/>
                <w:sz w:val="22"/>
                <w:szCs w:val="22"/>
              </w:rPr>
            </w:pPr>
          </w:p>
        </w:tc>
        <w:tc>
          <w:tcPr>
            <w:tcW w:w="820" w:type="dxa"/>
            <w:shd w:val="clear" w:color="auto" w:fill="auto"/>
          </w:tcPr>
          <w:p w14:paraId="5454721F" w14:textId="77777777" w:rsidR="00066318" w:rsidRPr="00B50873"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6AAE966" w14:textId="3ED3C810" w:rsidR="00066318" w:rsidRPr="00B50873"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B50873">
              <w:rPr>
                <w:rFonts w:ascii="Arial" w:hAnsi="Arial" w:cs="Arial"/>
                <w:sz w:val="22"/>
                <w:szCs w:val="22"/>
              </w:rPr>
              <w:t xml:space="preserve"> 4.</w:t>
            </w:r>
          </w:p>
        </w:tc>
        <w:tc>
          <w:tcPr>
            <w:tcW w:w="3140" w:type="dxa"/>
            <w:tcBorders>
              <w:left w:val="nil"/>
            </w:tcBorders>
            <w:shd w:val="clear" w:color="auto" w:fill="auto"/>
          </w:tcPr>
          <w:p w14:paraId="25C8DB9A" w14:textId="77777777" w:rsidR="00066318" w:rsidRPr="00B50873" w:rsidRDefault="00066318" w:rsidP="00F328C1">
            <w:pPr>
              <w:tabs>
                <w:tab w:val="left" w:pos="270"/>
                <w:tab w:val="left" w:pos="3510"/>
                <w:tab w:val="left" w:pos="9360"/>
              </w:tabs>
              <w:suppressAutoHyphens/>
              <w:spacing w:before="120"/>
              <w:rPr>
                <w:rFonts w:ascii="Arial" w:hAnsi="Arial" w:cs="Arial"/>
                <w:sz w:val="22"/>
                <w:szCs w:val="22"/>
              </w:rPr>
            </w:pPr>
          </w:p>
        </w:tc>
        <w:tc>
          <w:tcPr>
            <w:tcW w:w="820" w:type="dxa"/>
            <w:shd w:val="clear" w:color="auto" w:fill="auto"/>
          </w:tcPr>
          <w:p w14:paraId="259D6BDA" w14:textId="77777777" w:rsidR="00066318" w:rsidRPr="00B50873" w:rsidRDefault="00066318" w:rsidP="00F328C1">
            <w:pPr>
              <w:tabs>
                <w:tab w:val="left" w:pos="540"/>
                <w:tab w:val="left" w:pos="9360"/>
              </w:tabs>
              <w:suppressAutoHyphens/>
              <w:spacing w:before="120"/>
              <w:jc w:val="center"/>
              <w:rPr>
                <w:rFonts w:ascii="Arial" w:hAnsi="Arial" w:cs="Arial"/>
                <w:sz w:val="22"/>
                <w:szCs w:val="22"/>
              </w:rPr>
            </w:pPr>
          </w:p>
        </w:tc>
      </w:tr>
      <w:tr w:rsidR="00066318" w:rsidRPr="00B50873" w14:paraId="318A48BB" w14:textId="77777777" w:rsidTr="002C5EF8">
        <w:trPr>
          <w:cantSplit/>
        </w:trPr>
        <w:tc>
          <w:tcPr>
            <w:tcW w:w="363" w:type="dxa"/>
            <w:tcBorders>
              <w:right w:val="nil"/>
            </w:tcBorders>
            <w:shd w:val="clear" w:color="auto" w:fill="auto"/>
          </w:tcPr>
          <w:p w14:paraId="50697066" w14:textId="37438891" w:rsidR="00066318" w:rsidRPr="00B50873"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B50873">
              <w:rPr>
                <w:rFonts w:ascii="Arial" w:hAnsi="Arial" w:cs="Arial"/>
                <w:sz w:val="22"/>
                <w:szCs w:val="22"/>
              </w:rPr>
              <w:t xml:space="preserve"> 5.</w:t>
            </w:r>
          </w:p>
        </w:tc>
        <w:tc>
          <w:tcPr>
            <w:tcW w:w="3317" w:type="dxa"/>
            <w:tcBorders>
              <w:left w:val="nil"/>
            </w:tcBorders>
            <w:shd w:val="clear" w:color="auto" w:fill="auto"/>
          </w:tcPr>
          <w:p w14:paraId="7809E5B3" w14:textId="77777777" w:rsidR="00066318" w:rsidRPr="00B50873" w:rsidRDefault="00066318" w:rsidP="00F328C1">
            <w:pPr>
              <w:tabs>
                <w:tab w:val="left" w:pos="270"/>
                <w:tab w:val="left" w:pos="3510"/>
                <w:tab w:val="left" w:pos="9360"/>
              </w:tabs>
              <w:suppressAutoHyphens/>
              <w:spacing w:before="120"/>
              <w:rPr>
                <w:rFonts w:ascii="Arial" w:hAnsi="Arial" w:cs="Arial"/>
                <w:sz w:val="22"/>
                <w:szCs w:val="22"/>
              </w:rPr>
            </w:pPr>
          </w:p>
        </w:tc>
        <w:tc>
          <w:tcPr>
            <w:tcW w:w="820" w:type="dxa"/>
            <w:shd w:val="clear" w:color="auto" w:fill="auto"/>
          </w:tcPr>
          <w:p w14:paraId="2EBDEC67" w14:textId="77777777" w:rsidR="00066318" w:rsidRPr="00B50873" w:rsidRDefault="00066318" w:rsidP="00F328C1">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723064E" w14:textId="5DC38F10" w:rsidR="00066318" w:rsidRPr="00B50873" w:rsidRDefault="00066318" w:rsidP="00266BAD">
            <w:pPr>
              <w:tabs>
                <w:tab w:val="left" w:pos="270"/>
                <w:tab w:val="left" w:pos="3510"/>
                <w:tab w:val="left" w:pos="9360"/>
              </w:tabs>
              <w:suppressAutoHyphens/>
              <w:spacing w:before="120"/>
              <w:ind w:left="265" w:hanging="265"/>
              <w:rPr>
                <w:rFonts w:ascii="Arial" w:hAnsi="Arial" w:cs="Arial"/>
                <w:sz w:val="22"/>
                <w:szCs w:val="22"/>
              </w:rPr>
            </w:pPr>
            <w:r w:rsidRPr="00B50873">
              <w:rPr>
                <w:rFonts w:ascii="Arial" w:hAnsi="Arial" w:cs="Arial"/>
                <w:sz w:val="22"/>
                <w:szCs w:val="22"/>
              </w:rPr>
              <w:t xml:space="preserve"> 6.</w:t>
            </w:r>
          </w:p>
        </w:tc>
        <w:tc>
          <w:tcPr>
            <w:tcW w:w="3140" w:type="dxa"/>
            <w:tcBorders>
              <w:left w:val="nil"/>
            </w:tcBorders>
            <w:shd w:val="clear" w:color="auto" w:fill="auto"/>
          </w:tcPr>
          <w:p w14:paraId="25B5C4D7" w14:textId="77777777" w:rsidR="00066318" w:rsidRPr="00B50873" w:rsidRDefault="00066318" w:rsidP="00F328C1">
            <w:pPr>
              <w:tabs>
                <w:tab w:val="left" w:pos="270"/>
                <w:tab w:val="left" w:pos="3510"/>
                <w:tab w:val="left" w:pos="9360"/>
              </w:tabs>
              <w:suppressAutoHyphens/>
              <w:spacing w:before="120"/>
              <w:rPr>
                <w:rFonts w:ascii="Arial" w:hAnsi="Arial" w:cs="Arial"/>
                <w:sz w:val="22"/>
                <w:szCs w:val="22"/>
              </w:rPr>
            </w:pPr>
          </w:p>
        </w:tc>
        <w:tc>
          <w:tcPr>
            <w:tcW w:w="820" w:type="dxa"/>
            <w:shd w:val="clear" w:color="auto" w:fill="auto"/>
          </w:tcPr>
          <w:p w14:paraId="494D322A" w14:textId="77777777" w:rsidR="00066318" w:rsidRPr="00B50873" w:rsidRDefault="00066318" w:rsidP="00F328C1">
            <w:pPr>
              <w:tabs>
                <w:tab w:val="left" w:pos="540"/>
                <w:tab w:val="left" w:pos="9360"/>
              </w:tabs>
              <w:suppressAutoHyphens/>
              <w:spacing w:before="120"/>
              <w:jc w:val="center"/>
              <w:rPr>
                <w:rFonts w:ascii="Arial" w:hAnsi="Arial" w:cs="Arial"/>
                <w:sz w:val="22"/>
                <w:szCs w:val="22"/>
              </w:rPr>
            </w:pPr>
          </w:p>
        </w:tc>
      </w:tr>
    </w:tbl>
    <w:p w14:paraId="7886CF43"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5.</w:t>
      </w:r>
      <w:r w:rsidRPr="00B50873">
        <w:rPr>
          <w:bCs/>
          <w:sz w:val="22"/>
          <w:szCs w:val="22"/>
        </w:rPr>
        <w:tab/>
        <w:t>Findings</w:t>
      </w:r>
    </w:p>
    <w:p w14:paraId="2114EEC0" w14:textId="03DE9165" w:rsidR="00066318" w:rsidRPr="00B50873" w:rsidRDefault="005A499B"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Выводы</w:t>
      </w:r>
    </w:p>
    <w:p w14:paraId="1BF9DAE5" w14:textId="77777777" w:rsidR="00F328C1" w:rsidRPr="00B50873" w:rsidRDefault="00066318" w:rsidP="00F328C1">
      <w:pPr>
        <w:tabs>
          <w:tab w:val="left" w:pos="9270"/>
        </w:tabs>
        <w:spacing w:before="120"/>
        <w:ind w:left="720"/>
        <w:rPr>
          <w:rFonts w:ascii="Arial" w:hAnsi="Arial" w:cs="Arial"/>
          <w:sz w:val="22"/>
          <w:szCs w:val="22"/>
        </w:rPr>
      </w:pPr>
      <w:r w:rsidRPr="00B50873">
        <w:rPr>
          <w:rFonts w:ascii="Arial" w:hAnsi="Arial" w:cs="Arial"/>
          <w:sz w:val="22"/>
          <w:szCs w:val="22"/>
        </w:rPr>
        <w:t xml:space="preserve">The court has reviewed the </w:t>
      </w:r>
      <w:r w:rsidRPr="00B50873">
        <w:rPr>
          <w:rFonts w:ascii="Arial" w:hAnsi="Arial" w:cs="Arial"/>
          <w:i/>
          <w:iCs/>
          <w:sz w:val="22"/>
          <w:szCs w:val="22"/>
        </w:rPr>
        <w:t>Motion for Immediate Restraining Order</w:t>
      </w:r>
      <w:r w:rsidRPr="00B50873">
        <w:rPr>
          <w:rFonts w:ascii="Arial" w:hAnsi="Arial" w:cs="Arial"/>
          <w:sz w:val="22"/>
          <w:szCs w:val="22"/>
        </w:rPr>
        <w:t xml:space="preserve">, supporting documents, and any other evidence considered on the record, including </w:t>
      </w:r>
      <w:r w:rsidRPr="00B50873">
        <w:rPr>
          <w:rFonts w:ascii="Arial" w:hAnsi="Arial" w:cs="Arial"/>
          <w:sz w:val="22"/>
          <w:szCs w:val="22"/>
          <w:u w:val="single"/>
        </w:rPr>
        <w:tab/>
      </w:r>
      <w:r w:rsidRPr="00B50873">
        <w:rPr>
          <w:rFonts w:ascii="Arial" w:hAnsi="Arial" w:cs="Arial"/>
          <w:sz w:val="22"/>
          <w:szCs w:val="22"/>
        </w:rPr>
        <w:br/>
      </w:r>
      <w:r w:rsidRPr="00B50873">
        <w:rPr>
          <w:rFonts w:ascii="Arial" w:hAnsi="Arial" w:cs="Arial"/>
          <w:sz w:val="22"/>
          <w:szCs w:val="22"/>
          <w:u w:val="single"/>
        </w:rPr>
        <w:tab/>
      </w:r>
      <w:r w:rsidRPr="00B50873">
        <w:rPr>
          <w:rFonts w:ascii="Arial" w:hAnsi="Arial" w:cs="Arial"/>
          <w:sz w:val="22"/>
          <w:szCs w:val="22"/>
        </w:rPr>
        <w:t xml:space="preserve">.The court finds that there would be irreparable harm as described in the </w:t>
      </w:r>
      <w:r w:rsidRPr="00B50873">
        <w:rPr>
          <w:rFonts w:ascii="Arial" w:hAnsi="Arial" w:cs="Arial"/>
          <w:i/>
          <w:iCs/>
          <w:sz w:val="22"/>
          <w:szCs w:val="22"/>
        </w:rPr>
        <w:t>Motion</w:t>
      </w:r>
      <w:r w:rsidRPr="00B50873">
        <w:rPr>
          <w:rFonts w:ascii="Arial" w:hAnsi="Arial" w:cs="Arial"/>
          <w:sz w:val="22"/>
          <w:szCs w:val="22"/>
        </w:rPr>
        <w:t xml:space="preserve"> if this order is not granted.</w:t>
      </w:r>
    </w:p>
    <w:p w14:paraId="3B17F3CC" w14:textId="22673BC6" w:rsidR="00066318" w:rsidRPr="00B50873" w:rsidRDefault="00F328C1" w:rsidP="00F328C1">
      <w:pPr>
        <w:tabs>
          <w:tab w:val="left" w:pos="9270"/>
        </w:tabs>
        <w:ind w:left="720"/>
        <w:rPr>
          <w:rFonts w:ascii="Arial" w:hAnsi="Arial" w:cs="Arial"/>
          <w:i/>
          <w:iCs/>
          <w:spacing w:val="-2"/>
          <w:sz w:val="22"/>
          <w:szCs w:val="22"/>
          <w:u w:val="single"/>
        </w:rPr>
      </w:pPr>
      <w:r w:rsidRPr="00B50873">
        <w:rPr>
          <w:rFonts w:ascii="Arial" w:hAnsi="Arial" w:cs="Arial"/>
          <w:i/>
          <w:iCs/>
          <w:sz w:val="22"/>
          <w:szCs w:val="22"/>
          <w:lang w:val="ru"/>
        </w:rPr>
        <w:t xml:space="preserve">Суд рассмотрел Ходатайство о немедленном запретительном приказе, подтверждающие документы, а также любые другие доказательства, включенные в протокол, в том числе </w:t>
      </w:r>
      <w:r w:rsidRPr="00B50873">
        <w:rPr>
          <w:rFonts w:ascii="Arial" w:hAnsi="Arial" w:cs="Arial"/>
          <w:i/>
          <w:iCs/>
          <w:sz w:val="22"/>
          <w:szCs w:val="22"/>
          <w:lang w:val="ru"/>
        </w:rPr>
        <w:br/>
        <w:t xml:space="preserve">Суд считает, что в случае невынесения данного приказа будет нанесен непоправимый ущерб, как описано в ходатайстве. </w:t>
      </w:r>
    </w:p>
    <w:p w14:paraId="544212CD" w14:textId="77777777" w:rsidR="00F328C1" w:rsidRPr="00B50873" w:rsidRDefault="005A2927" w:rsidP="00F328C1">
      <w:pPr>
        <w:spacing w:before="120"/>
        <w:ind w:left="1080" w:hanging="360"/>
        <w:rPr>
          <w:rFonts w:ascii="Arial" w:hAnsi="Arial" w:cs="Arial"/>
          <w:i/>
          <w:sz w:val="22"/>
          <w:szCs w:val="22"/>
        </w:rPr>
      </w:pPr>
      <w:r w:rsidRPr="00B50873">
        <w:rPr>
          <w:rFonts w:ascii="Arial" w:hAnsi="Arial" w:cs="Arial"/>
          <w:sz w:val="22"/>
          <w:szCs w:val="22"/>
        </w:rPr>
        <w:t>[  ]</w:t>
      </w:r>
      <w:r w:rsidRPr="00B50873">
        <w:rPr>
          <w:rFonts w:ascii="Arial" w:hAnsi="Arial" w:cs="Arial"/>
          <w:sz w:val="22"/>
          <w:szCs w:val="22"/>
        </w:rPr>
        <w:tab/>
      </w:r>
      <w:r w:rsidRPr="00B50873">
        <w:rPr>
          <w:rFonts w:ascii="Arial" w:hAnsi="Arial" w:cs="Arial"/>
          <w:i/>
          <w:iCs/>
          <w:sz w:val="22"/>
          <w:szCs w:val="22"/>
        </w:rPr>
        <w:t>If hearing date is more than 14 days away</w:t>
      </w:r>
      <w:r w:rsidRPr="00B50873">
        <w:rPr>
          <w:rFonts w:ascii="Arial" w:hAnsi="Arial" w:cs="Arial"/>
          <w:sz w:val="22"/>
          <w:szCs w:val="22"/>
        </w:rPr>
        <w:t xml:space="preserve"> – There is good cause to keep this order in effect until the hearing date (which is between 14 and 28 days after this order is issued) because </w:t>
      </w:r>
      <w:r w:rsidRPr="00B50873">
        <w:rPr>
          <w:rFonts w:ascii="Arial" w:hAnsi="Arial" w:cs="Arial"/>
          <w:i/>
          <w:iCs/>
          <w:sz w:val="22"/>
          <w:szCs w:val="22"/>
        </w:rPr>
        <w:t>(describe the good cause):</w:t>
      </w:r>
    </w:p>
    <w:p w14:paraId="20F0ADDB" w14:textId="6D6CE6D4" w:rsidR="00066318" w:rsidRPr="00B50873" w:rsidRDefault="00F328C1" w:rsidP="005A499B">
      <w:pPr>
        <w:ind w:left="1080"/>
        <w:rPr>
          <w:rFonts w:ascii="Arial" w:hAnsi="Arial" w:cs="Arial"/>
          <w:i/>
          <w:iCs/>
          <w:sz w:val="22"/>
          <w:szCs w:val="22"/>
        </w:rPr>
      </w:pPr>
      <w:r w:rsidRPr="00B50873">
        <w:rPr>
          <w:rFonts w:ascii="Arial" w:hAnsi="Arial" w:cs="Arial"/>
          <w:i/>
          <w:iCs/>
          <w:sz w:val="22"/>
          <w:szCs w:val="22"/>
          <w:lang w:val="ru"/>
        </w:rPr>
        <w:t>Если до даты слушания остается более 14 дней — имеются веские причины для сохранения данного приказа в силе до даты слушания (которое состоится через 14—28 дней после издания этого приказа), поскольку (опишите веские причины):</w:t>
      </w:r>
    </w:p>
    <w:p w14:paraId="4C4A6EBE" w14:textId="09E83CE4" w:rsidR="00066318" w:rsidRPr="00B50873" w:rsidRDefault="00066318" w:rsidP="005A499B">
      <w:pPr>
        <w:tabs>
          <w:tab w:val="left" w:pos="9360"/>
        </w:tabs>
        <w:spacing w:before="120"/>
        <w:ind w:left="1080"/>
        <w:rPr>
          <w:rFonts w:ascii="Arial" w:hAnsi="Arial" w:cs="Arial"/>
          <w:sz w:val="22"/>
          <w:szCs w:val="22"/>
          <w:u w:val="single"/>
        </w:rPr>
      </w:pPr>
      <w:r w:rsidRPr="00B50873">
        <w:rPr>
          <w:rFonts w:ascii="Arial" w:hAnsi="Arial" w:cs="Arial"/>
          <w:sz w:val="22"/>
          <w:szCs w:val="22"/>
          <w:u w:val="single"/>
        </w:rPr>
        <w:tab/>
      </w:r>
    </w:p>
    <w:p w14:paraId="5E87541A" w14:textId="6F06EBE5" w:rsidR="00066318" w:rsidRPr="00B50873" w:rsidRDefault="00066318" w:rsidP="005A499B">
      <w:pPr>
        <w:tabs>
          <w:tab w:val="left" w:pos="9360"/>
        </w:tabs>
        <w:spacing w:before="120"/>
        <w:ind w:left="1080"/>
        <w:rPr>
          <w:rFonts w:ascii="Arial" w:hAnsi="Arial" w:cs="Arial"/>
          <w:sz w:val="22"/>
          <w:szCs w:val="22"/>
          <w:u w:val="single"/>
        </w:rPr>
      </w:pPr>
      <w:r w:rsidRPr="00B50873">
        <w:rPr>
          <w:rFonts w:ascii="Arial" w:hAnsi="Arial" w:cs="Arial"/>
          <w:sz w:val="22"/>
          <w:szCs w:val="22"/>
          <w:u w:val="single"/>
        </w:rPr>
        <w:tab/>
      </w:r>
    </w:p>
    <w:p w14:paraId="28E7D5A8" w14:textId="77777777" w:rsidR="00F328C1" w:rsidRPr="00B50873" w:rsidRDefault="005A2927" w:rsidP="00F328C1">
      <w:pPr>
        <w:tabs>
          <w:tab w:val="left" w:pos="9360"/>
        </w:tabs>
        <w:spacing w:before="120"/>
        <w:ind w:left="1080" w:hanging="360"/>
        <w:rPr>
          <w:rFonts w:ascii="Arial" w:hAnsi="Arial" w:cs="Arial"/>
          <w:sz w:val="22"/>
          <w:szCs w:val="22"/>
          <w:u w:val="single"/>
        </w:rPr>
      </w:pPr>
      <w:r w:rsidRPr="00B50873">
        <w:rPr>
          <w:rFonts w:ascii="Arial" w:hAnsi="Arial" w:cs="Arial"/>
          <w:sz w:val="22"/>
          <w:szCs w:val="22"/>
        </w:rPr>
        <w:t>[  ]</w:t>
      </w:r>
      <w:r w:rsidRPr="00B50873">
        <w:rPr>
          <w:rFonts w:ascii="Arial" w:hAnsi="Arial" w:cs="Arial"/>
          <w:sz w:val="22"/>
          <w:szCs w:val="22"/>
        </w:rPr>
        <w:tab/>
        <w:t xml:space="preserve">Other findings: </w:t>
      </w:r>
      <w:r w:rsidRPr="00B50873">
        <w:rPr>
          <w:rFonts w:ascii="Arial" w:hAnsi="Arial" w:cs="Arial"/>
          <w:sz w:val="22"/>
          <w:szCs w:val="22"/>
          <w:u w:val="single"/>
        </w:rPr>
        <w:tab/>
      </w:r>
    </w:p>
    <w:p w14:paraId="39FCF6FE" w14:textId="7F288E47" w:rsidR="00066318" w:rsidRPr="00370CDB" w:rsidRDefault="005A499B" w:rsidP="00370CDB">
      <w:pPr>
        <w:tabs>
          <w:tab w:val="left" w:pos="9360"/>
        </w:tabs>
        <w:ind w:left="1080" w:hanging="360"/>
        <w:rPr>
          <w:rFonts w:ascii="Arial" w:hAnsi="Arial" w:cs="Arial"/>
          <w:i/>
          <w:iCs/>
          <w:sz w:val="22"/>
          <w:szCs w:val="22"/>
          <w:u w:val="single"/>
        </w:rPr>
      </w:pPr>
      <w:r w:rsidRPr="00B50873">
        <w:rPr>
          <w:rFonts w:ascii="Arial" w:hAnsi="Arial" w:cs="Arial"/>
          <w:i/>
          <w:iCs/>
          <w:sz w:val="22"/>
          <w:szCs w:val="22"/>
        </w:rPr>
        <w:tab/>
      </w:r>
      <w:r w:rsidRPr="00B50873">
        <w:rPr>
          <w:rFonts w:ascii="Arial" w:hAnsi="Arial" w:cs="Arial"/>
          <w:i/>
          <w:iCs/>
          <w:sz w:val="22"/>
          <w:szCs w:val="22"/>
          <w:lang w:val="ru"/>
        </w:rPr>
        <w:t>Другие выводы:</w:t>
      </w:r>
    </w:p>
    <w:p w14:paraId="1E79CB31" w14:textId="77777777" w:rsidR="00F328C1" w:rsidRPr="00B50873" w:rsidRDefault="00066318" w:rsidP="00F328C1">
      <w:pPr>
        <w:pStyle w:val="ListParagraph"/>
        <w:numPr>
          <w:ilvl w:val="0"/>
          <w:numId w:val="24"/>
        </w:numPr>
        <w:suppressAutoHyphens/>
        <w:spacing w:before="120"/>
        <w:ind w:left="0"/>
        <w:outlineLvl w:val="0"/>
        <w:rPr>
          <w:rFonts w:ascii="Arial" w:hAnsi="Arial" w:cs="Arial"/>
          <w:b/>
          <w:spacing w:val="-2"/>
          <w:sz w:val="22"/>
          <w:szCs w:val="22"/>
        </w:rPr>
      </w:pPr>
      <w:r w:rsidRPr="00B50873">
        <w:rPr>
          <w:rFonts w:ascii="Arial" w:hAnsi="Arial" w:cs="Arial"/>
          <w:b/>
          <w:bCs/>
          <w:sz w:val="22"/>
          <w:szCs w:val="22"/>
        </w:rPr>
        <w:t>Court Orders to the Restrained Person listed in 3:</w:t>
      </w:r>
    </w:p>
    <w:p w14:paraId="5F75E779" w14:textId="3BAB8A00" w:rsidR="00066318" w:rsidRPr="00B50873" w:rsidRDefault="00F328C1" w:rsidP="005A499B">
      <w:pPr>
        <w:pStyle w:val="ListParagraph"/>
        <w:suppressAutoHyphens/>
        <w:ind w:left="0"/>
        <w:outlineLvl w:val="0"/>
        <w:rPr>
          <w:rFonts w:ascii="Arial" w:hAnsi="Arial" w:cs="Arial"/>
          <w:b/>
          <w:i/>
          <w:iCs/>
          <w:spacing w:val="-2"/>
          <w:sz w:val="22"/>
          <w:szCs w:val="22"/>
        </w:rPr>
      </w:pPr>
      <w:r w:rsidRPr="00B50873">
        <w:rPr>
          <w:rFonts w:ascii="Arial" w:hAnsi="Arial" w:cs="Arial"/>
          <w:b/>
          <w:bCs/>
          <w:i/>
          <w:iCs/>
          <w:sz w:val="22"/>
          <w:szCs w:val="22"/>
          <w:lang w:val="ru"/>
        </w:rPr>
        <w:t>Судебные приказы для лица, в отношении которого выдается запрет, указанного в пункте 3:</w:t>
      </w:r>
    </w:p>
    <w:p w14:paraId="64216FF8"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6.</w:t>
      </w:r>
      <w:r w:rsidRPr="00B50873">
        <w:rPr>
          <w:bCs/>
          <w:sz w:val="22"/>
          <w:szCs w:val="22"/>
        </w:rPr>
        <w:tab/>
        <w:t>Do Not Disturb</w:t>
      </w:r>
    </w:p>
    <w:p w14:paraId="493DE991" w14:textId="53BAA50D" w:rsidR="00066318" w:rsidRPr="00B50873" w:rsidRDefault="005A499B"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Не беспокоить</w:t>
      </w:r>
    </w:p>
    <w:p w14:paraId="459FE720"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No request made.</w:t>
      </w:r>
    </w:p>
    <w:p w14:paraId="67364CFE" w14:textId="05CDD210" w:rsidR="00D05243"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Запрос не был подан.</w:t>
      </w:r>
    </w:p>
    <w:p w14:paraId="3A28D765" w14:textId="77777777" w:rsidR="00F328C1" w:rsidRPr="00B50873" w:rsidRDefault="005A2927" w:rsidP="00F328C1">
      <w:pPr>
        <w:spacing w:before="10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w:t>
      </w:r>
    </w:p>
    <w:p w14:paraId="2934AD01" w14:textId="440064F0" w:rsidR="00D05243"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Запрос отклонен.</w:t>
      </w:r>
    </w:p>
    <w:p w14:paraId="7D98B69E" w14:textId="77777777" w:rsidR="00F328C1" w:rsidRPr="00B50873" w:rsidRDefault="005A2927" w:rsidP="00F328C1">
      <w:pPr>
        <w:spacing w:before="10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Do not disturb the peace of the Protected Person</w:t>
      </w:r>
      <w:r w:rsidRPr="00B50873">
        <w:rPr>
          <w:rFonts w:ascii="Arial" w:hAnsi="Arial" w:cs="Arial"/>
          <w:i/>
          <w:iCs/>
          <w:sz w:val="22"/>
          <w:szCs w:val="22"/>
        </w:rPr>
        <w:t xml:space="preserve"> </w:t>
      </w:r>
      <w:r w:rsidRPr="00B50873">
        <w:rPr>
          <w:rFonts w:ascii="Arial" w:hAnsi="Arial" w:cs="Arial"/>
          <w:sz w:val="22"/>
          <w:szCs w:val="22"/>
        </w:rPr>
        <w:t xml:space="preserve">or of any child listed in </w:t>
      </w:r>
      <w:r w:rsidRPr="00B50873">
        <w:rPr>
          <w:rFonts w:ascii="Arial" w:hAnsi="Arial" w:cs="Arial"/>
          <w:b/>
          <w:bCs/>
          <w:sz w:val="22"/>
          <w:szCs w:val="22"/>
        </w:rPr>
        <w:t>4</w:t>
      </w:r>
      <w:r w:rsidRPr="00B50873">
        <w:rPr>
          <w:rFonts w:ascii="Arial" w:hAnsi="Arial" w:cs="Arial"/>
          <w:sz w:val="22"/>
          <w:szCs w:val="22"/>
        </w:rPr>
        <w:t>.</w:t>
      </w:r>
    </w:p>
    <w:p w14:paraId="64DDB516" w14:textId="5E2D1CB5" w:rsidR="00066318" w:rsidRPr="00B50873" w:rsidRDefault="00F328C1" w:rsidP="00CF6D79">
      <w:pPr>
        <w:ind w:left="1080"/>
        <w:rPr>
          <w:rFonts w:ascii="Arial" w:hAnsi="Arial" w:cs="Arial"/>
          <w:i/>
          <w:iCs/>
          <w:spacing w:val="-2"/>
          <w:sz w:val="22"/>
          <w:szCs w:val="22"/>
        </w:rPr>
      </w:pPr>
      <w:r w:rsidRPr="00B50873">
        <w:rPr>
          <w:rFonts w:ascii="Arial" w:hAnsi="Arial" w:cs="Arial"/>
          <w:i/>
          <w:iCs/>
          <w:sz w:val="22"/>
          <w:szCs w:val="22"/>
          <w:lang w:val="ru"/>
        </w:rPr>
        <w:t xml:space="preserve">Не нарушайте покой защищаемого лица или любого из детей, перечисленных в разделе </w:t>
      </w:r>
      <w:r w:rsidRPr="00B50873">
        <w:rPr>
          <w:rFonts w:ascii="Arial" w:hAnsi="Arial" w:cs="Arial"/>
          <w:b/>
          <w:bCs/>
          <w:i/>
          <w:iCs/>
          <w:sz w:val="22"/>
          <w:szCs w:val="22"/>
          <w:lang w:val="ru"/>
        </w:rPr>
        <w:t>4</w:t>
      </w:r>
      <w:r w:rsidRPr="00B50873">
        <w:rPr>
          <w:rFonts w:ascii="Arial" w:hAnsi="Arial" w:cs="Arial"/>
          <w:i/>
          <w:iCs/>
          <w:sz w:val="22"/>
          <w:szCs w:val="22"/>
          <w:lang w:val="ru"/>
        </w:rPr>
        <w:t>.</w:t>
      </w:r>
    </w:p>
    <w:p w14:paraId="6F1F7CDB"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 xml:space="preserve">7. </w:t>
      </w:r>
      <w:r w:rsidRPr="00B50873">
        <w:rPr>
          <w:bCs/>
          <w:sz w:val="22"/>
          <w:szCs w:val="22"/>
        </w:rPr>
        <w:tab/>
        <w:t>Stay Away</w:t>
      </w:r>
    </w:p>
    <w:p w14:paraId="2878EFE6" w14:textId="48EE6109" w:rsidR="00066318" w:rsidRPr="00B50873" w:rsidRDefault="00F328C1"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Не приближаться</w:t>
      </w:r>
    </w:p>
    <w:p w14:paraId="3B2CA1CD"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lastRenderedPageBreak/>
        <w:t>[  ]</w:t>
      </w:r>
      <w:r w:rsidRPr="00B50873">
        <w:rPr>
          <w:rFonts w:ascii="Arial" w:hAnsi="Arial" w:cs="Arial"/>
          <w:sz w:val="22"/>
          <w:szCs w:val="22"/>
        </w:rPr>
        <w:tab/>
        <w:t>No request made.</w:t>
      </w:r>
    </w:p>
    <w:p w14:paraId="42981B67" w14:textId="03B33D93" w:rsidR="00E65BDB"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Запрос не был подан.</w:t>
      </w:r>
    </w:p>
    <w:p w14:paraId="4EC63BE5"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w:t>
      </w:r>
    </w:p>
    <w:p w14:paraId="606017E1" w14:textId="0E4DE082" w:rsidR="00E65BDB"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Запрос отклонен.</w:t>
      </w:r>
    </w:p>
    <w:p w14:paraId="5616F579"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 xml:space="preserve">Do not go onto the grounds of or enter the Protected Person’s home, workplace, vehicle, or school, or the daycare or school of any child listed in </w:t>
      </w:r>
      <w:r w:rsidRPr="00B50873">
        <w:rPr>
          <w:rFonts w:ascii="Arial" w:hAnsi="Arial" w:cs="Arial"/>
          <w:b/>
          <w:bCs/>
          <w:sz w:val="22"/>
          <w:szCs w:val="22"/>
        </w:rPr>
        <w:t>4</w:t>
      </w:r>
      <w:r w:rsidRPr="00B50873">
        <w:rPr>
          <w:rFonts w:ascii="Arial" w:hAnsi="Arial" w:cs="Arial"/>
          <w:sz w:val="22"/>
          <w:szCs w:val="22"/>
        </w:rPr>
        <w:t>.</w:t>
      </w:r>
    </w:p>
    <w:p w14:paraId="61810E4B" w14:textId="5CAAA63A" w:rsidR="00066318"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 xml:space="preserve">Не заходите на территорию или в дом защищаемого лица, на его рабочее место, в его транспортное средство, учебное заведение или детский сад или школу любого из детей, перечисленных в разделе </w:t>
      </w:r>
      <w:r w:rsidRPr="00B50873">
        <w:rPr>
          <w:rFonts w:ascii="Arial" w:hAnsi="Arial" w:cs="Arial"/>
          <w:b/>
          <w:bCs/>
          <w:i/>
          <w:iCs/>
          <w:sz w:val="22"/>
          <w:szCs w:val="22"/>
          <w:lang w:val="ru"/>
        </w:rPr>
        <w:t>4</w:t>
      </w:r>
      <w:r w:rsidRPr="00B50873">
        <w:rPr>
          <w:rFonts w:ascii="Arial" w:hAnsi="Arial" w:cs="Arial"/>
          <w:i/>
          <w:iCs/>
          <w:sz w:val="22"/>
          <w:szCs w:val="22"/>
          <w:lang w:val="ru"/>
        </w:rPr>
        <w:t>.</w:t>
      </w:r>
    </w:p>
    <w:p w14:paraId="7FE33FA1" w14:textId="77777777" w:rsidR="00F328C1" w:rsidRPr="00B50873" w:rsidRDefault="005A2927" w:rsidP="00F328C1">
      <w:pPr>
        <w:tabs>
          <w:tab w:val="left" w:pos="9180"/>
        </w:tabs>
        <w:suppressAutoHyphens/>
        <w:spacing w:before="120"/>
        <w:ind w:left="144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 xml:space="preserve">Do not knowingly go or stay within </w:t>
      </w:r>
      <w:r w:rsidRPr="00B50873">
        <w:rPr>
          <w:rFonts w:ascii="Arial" w:hAnsi="Arial" w:cs="Arial"/>
          <w:sz w:val="22"/>
          <w:szCs w:val="22"/>
          <w:u w:val="single"/>
        </w:rPr>
        <w:tab/>
      </w:r>
      <w:r w:rsidRPr="00B50873">
        <w:rPr>
          <w:rFonts w:ascii="Arial" w:hAnsi="Arial" w:cs="Arial"/>
          <w:sz w:val="22"/>
          <w:szCs w:val="22"/>
        </w:rPr>
        <w:t xml:space="preserve"> feet of the Protected Person’s home, workplace, vehicle, or school, or the daycare or school of any child listed in </w:t>
      </w:r>
      <w:r w:rsidRPr="00B50873">
        <w:rPr>
          <w:rFonts w:ascii="Arial" w:hAnsi="Arial" w:cs="Arial"/>
          <w:b/>
          <w:bCs/>
          <w:sz w:val="22"/>
          <w:szCs w:val="22"/>
        </w:rPr>
        <w:t>4</w:t>
      </w:r>
      <w:r w:rsidRPr="00B50873">
        <w:rPr>
          <w:rFonts w:ascii="Arial" w:hAnsi="Arial" w:cs="Arial"/>
          <w:sz w:val="22"/>
          <w:szCs w:val="22"/>
        </w:rPr>
        <w:t>.</w:t>
      </w:r>
    </w:p>
    <w:p w14:paraId="2F0E413E" w14:textId="5767C831" w:rsidR="00066318" w:rsidRPr="00B50873" w:rsidRDefault="00CF6D79" w:rsidP="00F328C1">
      <w:pPr>
        <w:tabs>
          <w:tab w:val="left" w:pos="9180"/>
        </w:tabs>
        <w:suppressAutoHyphens/>
        <w:ind w:left="1440" w:hanging="360"/>
        <w:rPr>
          <w:rFonts w:ascii="Arial" w:hAnsi="Arial" w:cs="Arial"/>
          <w:i/>
          <w:iCs/>
          <w:spacing w:val="-2"/>
          <w:sz w:val="22"/>
          <w:szCs w:val="22"/>
        </w:rPr>
      </w:pPr>
      <w:r w:rsidRPr="00B50873">
        <w:rPr>
          <w:rFonts w:ascii="Arial" w:hAnsi="Arial" w:cs="Arial"/>
          <w:i/>
          <w:iCs/>
          <w:sz w:val="22"/>
          <w:szCs w:val="22"/>
        </w:rPr>
        <w:tab/>
      </w:r>
      <w:r w:rsidRPr="00B50873">
        <w:rPr>
          <w:rFonts w:ascii="Arial" w:hAnsi="Arial" w:cs="Arial"/>
          <w:i/>
          <w:iCs/>
          <w:sz w:val="22"/>
          <w:szCs w:val="22"/>
          <w:lang w:val="ru"/>
        </w:rPr>
        <w:t xml:space="preserve">Не проходите рядом или не оставайтесь умышленно на расстоянии менее [-] футов от дома защищаемого лица, его рабочего места, его транспортного средства, учебного заведения или детского сада или школы любого из детей, перечисленных в разделе </w:t>
      </w:r>
      <w:r w:rsidRPr="00B50873">
        <w:rPr>
          <w:rFonts w:ascii="Arial" w:hAnsi="Arial" w:cs="Arial"/>
          <w:b/>
          <w:bCs/>
          <w:i/>
          <w:iCs/>
          <w:sz w:val="22"/>
          <w:szCs w:val="22"/>
          <w:lang w:val="ru"/>
        </w:rPr>
        <w:t>4</w:t>
      </w:r>
      <w:r w:rsidRPr="00B50873">
        <w:rPr>
          <w:rFonts w:ascii="Arial" w:hAnsi="Arial" w:cs="Arial"/>
          <w:i/>
          <w:iCs/>
          <w:sz w:val="22"/>
          <w:szCs w:val="22"/>
          <w:lang w:val="ru"/>
        </w:rPr>
        <w:t>.</w:t>
      </w:r>
    </w:p>
    <w:p w14:paraId="3865730A"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 xml:space="preserve">8. </w:t>
      </w:r>
      <w:r w:rsidRPr="00B50873">
        <w:rPr>
          <w:bCs/>
          <w:sz w:val="22"/>
          <w:szCs w:val="22"/>
        </w:rPr>
        <w:tab/>
        <w:t>Do Not Hurt or Threaten</w:t>
      </w:r>
    </w:p>
    <w:p w14:paraId="50E9B3E0" w14:textId="0A111F88" w:rsidR="00066318" w:rsidRPr="00B50873" w:rsidRDefault="00F328C1"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Не причинять вреда и не угрожать</w:t>
      </w:r>
    </w:p>
    <w:p w14:paraId="3F3D1A89"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No request made.</w:t>
      </w:r>
    </w:p>
    <w:p w14:paraId="30A675BD" w14:textId="4377F1EB" w:rsidR="00E65BDB"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Запрос не был подан.</w:t>
      </w:r>
    </w:p>
    <w:p w14:paraId="1FFA8C06"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w:t>
      </w:r>
    </w:p>
    <w:p w14:paraId="7CFF9392" w14:textId="6B889059" w:rsidR="00E65BDB" w:rsidRPr="00B50873" w:rsidRDefault="00F328C1" w:rsidP="00CF6D79">
      <w:pPr>
        <w:ind w:left="1080"/>
        <w:rPr>
          <w:rFonts w:ascii="Arial" w:hAnsi="Arial" w:cs="Arial"/>
          <w:i/>
          <w:iCs/>
          <w:sz w:val="22"/>
          <w:szCs w:val="22"/>
        </w:rPr>
      </w:pPr>
      <w:r w:rsidRPr="00B50873">
        <w:rPr>
          <w:rFonts w:ascii="Arial" w:hAnsi="Arial" w:cs="Arial"/>
          <w:i/>
          <w:iCs/>
          <w:sz w:val="22"/>
          <w:szCs w:val="22"/>
          <w:lang w:val="ru"/>
        </w:rPr>
        <w:t>Запрос отклонен.</w:t>
      </w:r>
    </w:p>
    <w:p w14:paraId="0A02B8A2" w14:textId="77777777" w:rsidR="00F328C1" w:rsidRPr="00B50873" w:rsidRDefault="005A2927" w:rsidP="00F328C1">
      <w:pPr>
        <w:tabs>
          <w:tab w:val="left" w:pos="6480"/>
          <w:tab w:val="right" w:pos="9360"/>
        </w:tabs>
        <w:suppressAutoHyphens/>
        <w:spacing w:before="120"/>
        <w:ind w:left="1080" w:hanging="360"/>
        <w:rPr>
          <w:rFonts w:ascii="Arial" w:hAnsi="Arial" w:cs="Arial"/>
          <w:spacing w:val="-2"/>
          <w:sz w:val="22"/>
          <w:szCs w:val="22"/>
        </w:rPr>
      </w:pPr>
      <w:r w:rsidRPr="00B50873">
        <w:rPr>
          <w:rFonts w:ascii="Arial" w:hAnsi="Arial" w:cs="Arial"/>
          <w:sz w:val="22"/>
          <w:szCs w:val="22"/>
        </w:rPr>
        <w:t>[  ]</w:t>
      </w:r>
      <w:r w:rsidRPr="00B50873">
        <w:rPr>
          <w:rFonts w:ascii="Arial" w:hAnsi="Arial" w:cs="Arial"/>
          <w:sz w:val="22"/>
          <w:szCs w:val="22"/>
        </w:rPr>
        <w:tab/>
        <w:t>Do not:</w:t>
      </w:r>
    </w:p>
    <w:p w14:paraId="73CD45EA" w14:textId="084E1D94" w:rsidR="00066318" w:rsidRPr="00B50873" w:rsidRDefault="00CF6D79" w:rsidP="00F328C1">
      <w:pPr>
        <w:tabs>
          <w:tab w:val="left" w:pos="6480"/>
          <w:tab w:val="right" w:pos="9360"/>
        </w:tabs>
        <w:suppressAutoHyphens/>
        <w:ind w:left="1080" w:hanging="360"/>
        <w:rPr>
          <w:rFonts w:ascii="Arial" w:hAnsi="Arial" w:cs="Arial"/>
          <w:i/>
          <w:iCs/>
          <w:spacing w:val="-2"/>
          <w:sz w:val="22"/>
          <w:szCs w:val="22"/>
        </w:rPr>
      </w:pPr>
      <w:r w:rsidRPr="00B50873">
        <w:rPr>
          <w:rFonts w:ascii="Arial" w:hAnsi="Arial" w:cs="Arial"/>
          <w:i/>
          <w:iCs/>
          <w:sz w:val="22"/>
          <w:szCs w:val="22"/>
        </w:rPr>
        <w:tab/>
      </w:r>
      <w:r w:rsidRPr="00B50873">
        <w:rPr>
          <w:rFonts w:ascii="Arial" w:hAnsi="Arial" w:cs="Arial"/>
          <w:i/>
          <w:iCs/>
          <w:sz w:val="22"/>
          <w:szCs w:val="22"/>
          <w:lang w:val="ru"/>
        </w:rPr>
        <w:t>Не делайте следующего:</w:t>
      </w:r>
    </w:p>
    <w:p w14:paraId="5972740C" w14:textId="77777777" w:rsidR="00F328C1" w:rsidRPr="00B50873"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B50873">
        <w:rPr>
          <w:rFonts w:ascii="Arial" w:hAnsi="Arial" w:cs="Arial"/>
          <w:sz w:val="22"/>
          <w:szCs w:val="22"/>
        </w:rPr>
        <w:t xml:space="preserve">Assault, harass, stalk, or molest the Protected Person or any child listed in </w:t>
      </w:r>
      <w:r w:rsidRPr="00B50873">
        <w:rPr>
          <w:rFonts w:ascii="Arial" w:hAnsi="Arial" w:cs="Arial"/>
          <w:b/>
          <w:bCs/>
          <w:sz w:val="22"/>
          <w:szCs w:val="22"/>
        </w:rPr>
        <w:t>4</w:t>
      </w:r>
      <w:r w:rsidRPr="00B50873">
        <w:rPr>
          <w:rFonts w:ascii="Arial" w:hAnsi="Arial" w:cs="Arial"/>
          <w:sz w:val="22"/>
          <w:szCs w:val="22"/>
        </w:rPr>
        <w:t>; or</w:t>
      </w:r>
    </w:p>
    <w:p w14:paraId="25002835" w14:textId="62411B8F" w:rsidR="00066318" w:rsidRPr="00B50873" w:rsidRDefault="00F328C1" w:rsidP="00CF6D79">
      <w:pPr>
        <w:pStyle w:val="ListParagraph"/>
        <w:tabs>
          <w:tab w:val="left" w:pos="1440"/>
          <w:tab w:val="left" w:pos="6480"/>
          <w:tab w:val="right" w:pos="9360"/>
        </w:tabs>
        <w:suppressAutoHyphens/>
        <w:ind w:left="1440"/>
        <w:contextualSpacing w:val="0"/>
        <w:rPr>
          <w:rFonts w:ascii="Arial" w:hAnsi="Arial" w:cs="Arial"/>
          <w:i/>
          <w:iCs/>
          <w:spacing w:val="-2"/>
          <w:sz w:val="22"/>
          <w:szCs w:val="22"/>
        </w:rPr>
      </w:pPr>
      <w:r w:rsidRPr="00B50873">
        <w:rPr>
          <w:rFonts w:ascii="Arial" w:hAnsi="Arial" w:cs="Arial"/>
          <w:i/>
          <w:iCs/>
          <w:sz w:val="22"/>
          <w:szCs w:val="22"/>
          <w:lang w:val="ru"/>
        </w:rPr>
        <w:t xml:space="preserve">Не нападайте, не притесняйте, не преследуйте и не совершайте сексуальных посягательств в отношении защищаемого лица или любого из детей, перечисленных в разделе </w:t>
      </w:r>
      <w:r w:rsidRPr="00B50873">
        <w:rPr>
          <w:rFonts w:ascii="Arial" w:hAnsi="Arial" w:cs="Arial"/>
          <w:b/>
          <w:bCs/>
          <w:i/>
          <w:iCs/>
          <w:sz w:val="22"/>
          <w:szCs w:val="22"/>
          <w:lang w:val="ru"/>
        </w:rPr>
        <w:t>4</w:t>
      </w:r>
      <w:r w:rsidRPr="00B50873">
        <w:rPr>
          <w:rFonts w:ascii="Arial" w:hAnsi="Arial" w:cs="Arial"/>
          <w:i/>
          <w:iCs/>
          <w:sz w:val="22"/>
          <w:szCs w:val="22"/>
          <w:lang w:val="ru"/>
        </w:rPr>
        <w:t>.</w:t>
      </w:r>
    </w:p>
    <w:p w14:paraId="4BD807E4" w14:textId="77777777" w:rsidR="00F328C1" w:rsidRPr="00B50873" w:rsidRDefault="00066318" w:rsidP="00F328C1">
      <w:pPr>
        <w:pStyle w:val="ListParagraph"/>
        <w:numPr>
          <w:ilvl w:val="0"/>
          <w:numId w:val="28"/>
        </w:numPr>
        <w:tabs>
          <w:tab w:val="left" w:pos="1440"/>
          <w:tab w:val="left" w:pos="6480"/>
          <w:tab w:val="right" w:pos="9360"/>
        </w:tabs>
        <w:suppressAutoHyphens/>
        <w:spacing w:before="120"/>
        <w:ind w:left="1440"/>
        <w:contextualSpacing w:val="0"/>
        <w:rPr>
          <w:rFonts w:ascii="Arial" w:hAnsi="Arial" w:cs="Arial"/>
          <w:spacing w:val="-2"/>
          <w:sz w:val="22"/>
          <w:szCs w:val="22"/>
        </w:rPr>
      </w:pPr>
      <w:r w:rsidRPr="00B50873">
        <w:rPr>
          <w:rFonts w:ascii="Arial" w:hAnsi="Arial" w:cs="Arial"/>
          <w:sz w:val="22"/>
          <w:szCs w:val="22"/>
        </w:rPr>
        <w:t>Use, try to use, or threaten to use physical force against the Protected Person or children that would reasonably be expected to cause bodily injury.</w:t>
      </w:r>
    </w:p>
    <w:p w14:paraId="12133905" w14:textId="386D66DD" w:rsidR="00066318" w:rsidRPr="00B50873" w:rsidRDefault="00F328C1" w:rsidP="00CF6D79">
      <w:pPr>
        <w:pStyle w:val="ListParagraph"/>
        <w:tabs>
          <w:tab w:val="left" w:pos="1440"/>
          <w:tab w:val="left" w:pos="6480"/>
          <w:tab w:val="right" w:pos="9360"/>
        </w:tabs>
        <w:suppressAutoHyphens/>
        <w:ind w:left="1440"/>
        <w:contextualSpacing w:val="0"/>
        <w:rPr>
          <w:rFonts w:ascii="Arial" w:hAnsi="Arial" w:cs="Arial"/>
          <w:i/>
          <w:iCs/>
          <w:spacing w:val="-2"/>
          <w:sz w:val="22"/>
          <w:szCs w:val="22"/>
        </w:rPr>
      </w:pPr>
      <w:r w:rsidRPr="00B50873">
        <w:rPr>
          <w:rFonts w:ascii="Arial" w:hAnsi="Arial" w:cs="Arial"/>
          <w:i/>
          <w:iCs/>
          <w:sz w:val="22"/>
          <w:szCs w:val="22"/>
          <w:lang w:val="ru"/>
        </w:rPr>
        <w:t>Не применяйте, не пытайтесь применять или угрожать применить физическую силу, в результате чего возможно нанесение телесных повреждений защищаемому лицу или детям.</w:t>
      </w:r>
    </w:p>
    <w:p w14:paraId="638CF066"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9.</w:t>
      </w:r>
      <w:r w:rsidRPr="00B50873">
        <w:rPr>
          <w:bCs/>
          <w:sz w:val="22"/>
          <w:szCs w:val="22"/>
        </w:rPr>
        <w:tab/>
        <w:t>Surrender Weapons</w:t>
      </w:r>
    </w:p>
    <w:p w14:paraId="067F3E66" w14:textId="37D16D17" w:rsidR="00066318" w:rsidRPr="00B50873" w:rsidRDefault="00CF6D79" w:rsidP="00F328C1">
      <w:pPr>
        <w:pStyle w:val="WAItem"/>
        <w:keepNext w:val="0"/>
        <w:numPr>
          <w:ilvl w:val="0"/>
          <w:numId w:val="0"/>
        </w:numPr>
        <w:tabs>
          <w:tab w:val="clear" w:pos="540"/>
          <w:tab w:val="left" w:pos="720"/>
        </w:tabs>
        <w:spacing w:before="0"/>
        <w:ind w:left="720" w:hanging="720"/>
        <w:rPr>
          <w:i/>
          <w:iCs/>
          <w:spacing w:val="-2"/>
          <w:sz w:val="22"/>
          <w:szCs w:val="22"/>
        </w:rPr>
      </w:pPr>
      <w:r w:rsidRPr="00B50873">
        <w:rPr>
          <w:bCs/>
          <w:i/>
          <w:iCs/>
          <w:sz w:val="22"/>
          <w:szCs w:val="22"/>
        </w:rPr>
        <w:tab/>
      </w:r>
      <w:r w:rsidRPr="00B50873">
        <w:rPr>
          <w:bCs/>
          <w:i/>
          <w:iCs/>
          <w:sz w:val="22"/>
          <w:szCs w:val="22"/>
          <w:lang w:val="ru"/>
        </w:rPr>
        <w:t>Сдать оружие</w:t>
      </w:r>
    </w:p>
    <w:p w14:paraId="409612EF"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 xml:space="preserve">Does not apply. No order entered in section </w:t>
      </w:r>
      <w:r w:rsidRPr="00B50873">
        <w:rPr>
          <w:rFonts w:ascii="Arial" w:hAnsi="Arial" w:cs="Arial"/>
          <w:b/>
          <w:bCs/>
          <w:sz w:val="22"/>
          <w:szCs w:val="22"/>
        </w:rPr>
        <w:t>8</w:t>
      </w:r>
      <w:r w:rsidRPr="00B50873">
        <w:rPr>
          <w:rFonts w:ascii="Arial" w:hAnsi="Arial" w:cs="Arial"/>
          <w:sz w:val="22"/>
          <w:szCs w:val="22"/>
        </w:rPr>
        <w:t xml:space="preserve"> and no request made.</w:t>
      </w:r>
    </w:p>
    <w:p w14:paraId="5A8990C4" w14:textId="7774A14C" w:rsidR="00066318" w:rsidRPr="00B50873" w:rsidRDefault="00F328C1" w:rsidP="00640EA1">
      <w:pPr>
        <w:ind w:left="1080"/>
        <w:rPr>
          <w:rFonts w:ascii="Arial" w:hAnsi="Arial" w:cs="Arial"/>
          <w:i/>
          <w:iCs/>
          <w:sz w:val="22"/>
          <w:szCs w:val="22"/>
        </w:rPr>
      </w:pPr>
      <w:r w:rsidRPr="00B50873">
        <w:rPr>
          <w:rFonts w:ascii="Arial" w:hAnsi="Arial" w:cs="Arial"/>
          <w:i/>
          <w:iCs/>
          <w:sz w:val="22"/>
          <w:szCs w:val="22"/>
          <w:lang w:val="ru"/>
        </w:rPr>
        <w:t xml:space="preserve">Не применимо. В разделе </w:t>
      </w:r>
      <w:r w:rsidRPr="00B50873">
        <w:rPr>
          <w:rFonts w:ascii="Arial" w:hAnsi="Arial" w:cs="Arial"/>
          <w:b/>
          <w:bCs/>
          <w:i/>
          <w:iCs/>
          <w:sz w:val="22"/>
          <w:szCs w:val="22"/>
          <w:lang w:val="ru"/>
        </w:rPr>
        <w:t xml:space="preserve">8 </w:t>
      </w:r>
      <w:r w:rsidRPr="00B50873">
        <w:rPr>
          <w:rFonts w:ascii="Arial" w:hAnsi="Arial" w:cs="Arial"/>
          <w:i/>
          <w:iCs/>
          <w:sz w:val="22"/>
          <w:szCs w:val="22"/>
          <w:lang w:val="ru"/>
        </w:rPr>
        <w:t>не указан приказ и не подан запрос.</w:t>
      </w:r>
    </w:p>
    <w:p w14:paraId="33D09F8B"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 and surrender of weapons not required.</w:t>
      </w:r>
    </w:p>
    <w:p w14:paraId="6A839481" w14:textId="505CE3CF" w:rsidR="00E65BDB" w:rsidRPr="00B50873" w:rsidRDefault="00F328C1" w:rsidP="00640EA1">
      <w:pPr>
        <w:ind w:left="1080"/>
        <w:rPr>
          <w:rFonts w:ascii="Arial" w:hAnsi="Arial" w:cs="Arial"/>
          <w:i/>
          <w:iCs/>
          <w:sz w:val="22"/>
          <w:szCs w:val="22"/>
        </w:rPr>
      </w:pPr>
      <w:r w:rsidRPr="00B50873">
        <w:rPr>
          <w:rFonts w:ascii="Arial" w:hAnsi="Arial" w:cs="Arial"/>
          <w:i/>
          <w:iCs/>
          <w:sz w:val="22"/>
          <w:szCs w:val="22"/>
          <w:lang w:val="ru"/>
        </w:rPr>
        <w:t>Запрос отклонен и сдача оружия не требуется.</w:t>
      </w:r>
    </w:p>
    <w:p w14:paraId="7838DCD9" w14:textId="77777777" w:rsidR="00F328C1" w:rsidRPr="00B50873" w:rsidRDefault="005A2927" w:rsidP="00F328C1">
      <w:pPr>
        <w:suppressAutoHyphens/>
        <w:spacing w:before="120"/>
        <w:ind w:left="1080" w:hanging="360"/>
        <w:rPr>
          <w:rFonts w:ascii="Arial" w:hAnsi="Arial" w:cs="Arial"/>
          <w:spacing w:val="-2"/>
          <w:sz w:val="22"/>
          <w:szCs w:val="22"/>
        </w:rPr>
      </w:pPr>
      <w:r w:rsidRPr="00B50873">
        <w:rPr>
          <w:rFonts w:ascii="Arial" w:hAnsi="Arial" w:cs="Arial"/>
          <w:sz w:val="22"/>
          <w:szCs w:val="22"/>
        </w:rPr>
        <w:t>[  ]</w:t>
      </w:r>
      <w:r w:rsidRPr="00B50873">
        <w:rPr>
          <w:rFonts w:ascii="Arial" w:hAnsi="Arial" w:cs="Arial"/>
          <w:sz w:val="22"/>
          <w:szCs w:val="22"/>
        </w:rPr>
        <w:tab/>
        <w:t xml:space="preserve">The Restrained Person must follow the </w:t>
      </w:r>
      <w:r w:rsidRPr="00B50873">
        <w:rPr>
          <w:rFonts w:ascii="Arial" w:hAnsi="Arial" w:cs="Arial"/>
          <w:b/>
          <w:bCs/>
          <w:i/>
          <w:iCs/>
          <w:sz w:val="22"/>
          <w:szCs w:val="22"/>
        </w:rPr>
        <w:t>Order to Surrender and Prohibit Weapons</w:t>
      </w:r>
      <w:r w:rsidRPr="00B50873">
        <w:rPr>
          <w:rFonts w:ascii="Arial" w:hAnsi="Arial" w:cs="Arial"/>
          <w:b/>
          <w:bCs/>
          <w:sz w:val="22"/>
          <w:szCs w:val="22"/>
        </w:rPr>
        <w:t xml:space="preserve"> </w:t>
      </w:r>
      <w:r w:rsidRPr="00B50873">
        <w:rPr>
          <w:rFonts w:ascii="Arial" w:hAnsi="Arial" w:cs="Arial"/>
          <w:sz w:val="22"/>
          <w:szCs w:val="22"/>
        </w:rPr>
        <w:t>(form WS 001) signed by the court and filed separately.</w:t>
      </w:r>
    </w:p>
    <w:p w14:paraId="54E508E1" w14:textId="169C5824" w:rsidR="00066318" w:rsidRPr="00B50873" w:rsidRDefault="00F328C1" w:rsidP="00640EA1">
      <w:pPr>
        <w:suppressAutoHyphens/>
        <w:ind w:left="1080"/>
        <w:rPr>
          <w:rFonts w:ascii="Arial" w:hAnsi="Arial" w:cs="Arial"/>
          <w:i/>
          <w:iCs/>
          <w:spacing w:val="-2"/>
          <w:sz w:val="22"/>
          <w:szCs w:val="22"/>
        </w:rPr>
      </w:pPr>
      <w:r w:rsidRPr="00B50873">
        <w:rPr>
          <w:rFonts w:ascii="Arial" w:hAnsi="Arial" w:cs="Arial"/>
          <w:i/>
          <w:iCs/>
          <w:sz w:val="22"/>
          <w:szCs w:val="22"/>
          <w:lang w:val="ru"/>
        </w:rPr>
        <w:t xml:space="preserve">Лицо, в отношении которого выдается запрет, обязано соблюдать условия </w:t>
      </w:r>
      <w:r w:rsidRPr="00B50873">
        <w:rPr>
          <w:rFonts w:ascii="Arial" w:hAnsi="Arial" w:cs="Arial"/>
          <w:b/>
          <w:bCs/>
          <w:i/>
          <w:iCs/>
          <w:sz w:val="22"/>
          <w:szCs w:val="22"/>
          <w:lang w:val="ru"/>
        </w:rPr>
        <w:t>Приказа о сдаче оружия и запрете на владение оружием</w:t>
      </w:r>
      <w:r w:rsidRPr="00B50873">
        <w:rPr>
          <w:rFonts w:ascii="Arial" w:hAnsi="Arial" w:cs="Arial"/>
          <w:i/>
          <w:iCs/>
          <w:sz w:val="22"/>
          <w:szCs w:val="22"/>
          <w:lang w:val="ru"/>
        </w:rPr>
        <w:t xml:space="preserve"> (форма WS 001), подписанного судом и выданного отдельно.</w:t>
      </w:r>
    </w:p>
    <w:p w14:paraId="3AF22C19" w14:textId="77777777" w:rsidR="00F328C1" w:rsidRPr="00B50873" w:rsidRDefault="00066318" w:rsidP="00F328C1">
      <w:pPr>
        <w:tabs>
          <w:tab w:val="right" w:pos="9360"/>
        </w:tabs>
        <w:suppressAutoHyphens/>
        <w:spacing w:before="120"/>
        <w:ind w:left="1080"/>
        <w:rPr>
          <w:rFonts w:ascii="Arial" w:hAnsi="Arial" w:cs="Arial"/>
          <w:spacing w:val="-2"/>
          <w:sz w:val="22"/>
          <w:szCs w:val="22"/>
        </w:rPr>
      </w:pPr>
      <w:r w:rsidRPr="00B50873">
        <w:rPr>
          <w:rFonts w:ascii="Arial" w:hAnsi="Arial"/>
          <w:b/>
          <w:bCs/>
          <w:sz w:val="22"/>
          <w:szCs w:val="22"/>
        </w:rPr>
        <w:lastRenderedPageBreak/>
        <w:t>Findings</w:t>
      </w:r>
      <w:r w:rsidRPr="00B50873">
        <w:rPr>
          <w:rFonts w:ascii="Arial" w:hAnsi="Arial"/>
          <w:sz w:val="22"/>
          <w:szCs w:val="22"/>
        </w:rPr>
        <w:t xml:space="preserve"> – The court finds</w:t>
      </w:r>
      <w:r w:rsidRPr="00B50873">
        <w:rPr>
          <w:sz w:val="22"/>
          <w:szCs w:val="22"/>
        </w:rPr>
        <w:t xml:space="preserve"> </w:t>
      </w:r>
      <w:r w:rsidRPr="00B50873">
        <w:rPr>
          <w:rFonts w:ascii="Arial" w:hAnsi="Arial"/>
          <w:sz w:val="22"/>
          <w:szCs w:val="22"/>
        </w:rPr>
        <w:t>irreparable injury could result if this order is not issued until the time for response has elapsed.</w:t>
      </w:r>
    </w:p>
    <w:p w14:paraId="71928EC8" w14:textId="4B14EE2D" w:rsidR="00066318" w:rsidRPr="00B50873" w:rsidRDefault="00F328C1" w:rsidP="00F328C1">
      <w:pPr>
        <w:tabs>
          <w:tab w:val="right" w:pos="9360"/>
        </w:tabs>
        <w:suppressAutoHyphens/>
        <w:ind w:left="1080"/>
        <w:rPr>
          <w:rFonts w:ascii="Arial" w:hAnsi="Arial" w:cs="Arial"/>
          <w:i/>
          <w:iCs/>
          <w:spacing w:val="-2"/>
          <w:sz w:val="22"/>
          <w:szCs w:val="22"/>
        </w:rPr>
      </w:pPr>
      <w:r w:rsidRPr="00B50873">
        <w:rPr>
          <w:rFonts w:ascii="Arial" w:hAnsi="Arial"/>
          <w:b/>
          <w:bCs/>
          <w:i/>
          <w:iCs/>
          <w:sz w:val="22"/>
          <w:szCs w:val="22"/>
          <w:lang w:val="ru"/>
        </w:rPr>
        <w:t>Выводы</w:t>
      </w:r>
      <w:r w:rsidRPr="00B50873">
        <w:rPr>
          <w:rFonts w:ascii="Arial" w:hAnsi="Arial"/>
          <w:i/>
          <w:iCs/>
          <w:sz w:val="22"/>
          <w:szCs w:val="22"/>
          <w:lang w:val="ru"/>
        </w:rPr>
        <w:t xml:space="preserve"> — суд считает,</w:t>
      </w:r>
      <w:r w:rsidRPr="00B50873">
        <w:rPr>
          <w:i/>
          <w:iCs/>
          <w:sz w:val="22"/>
          <w:szCs w:val="22"/>
          <w:lang w:val="ru"/>
        </w:rPr>
        <w:t xml:space="preserve"> </w:t>
      </w:r>
      <w:r w:rsidRPr="00B50873">
        <w:rPr>
          <w:rFonts w:ascii="Arial" w:hAnsi="Arial"/>
          <w:i/>
          <w:iCs/>
          <w:sz w:val="22"/>
          <w:szCs w:val="22"/>
          <w:lang w:val="ru"/>
        </w:rPr>
        <w:t>что если настоящий приказ не будет издан до истечения времени отведенного для ответа, то может быть нанесен непоправимый ущерб.</w:t>
      </w:r>
    </w:p>
    <w:p w14:paraId="7EA31C06" w14:textId="77777777" w:rsidR="00F328C1" w:rsidRPr="00B50873" w:rsidRDefault="000F46C1" w:rsidP="00F328C1">
      <w:pPr>
        <w:pStyle w:val="PONumberedSection"/>
        <w:numPr>
          <w:ilvl w:val="0"/>
          <w:numId w:val="0"/>
        </w:numPr>
        <w:tabs>
          <w:tab w:val="clear" w:pos="9270"/>
          <w:tab w:val="left" w:pos="720"/>
        </w:tabs>
        <w:spacing w:after="0"/>
        <w:rPr>
          <w:rFonts w:eastAsiaTheme="minorHAnsi"/>
        </w:rPr>
      </w:pPr>
      <w:r w:rsidRPr="00B50873">
        <w:rPr>
          <w:rFonts w:eastAsiaTheme="minorHAnsi"/>
        </w:rPr>
        <w:t>10.</w:t>
      </w:r>
      <w:r w:rsidRPr="00B50873">
        <w:rPr>
          <w:rFonts w:eastAsiaTheme="minorHAnsi"/>
        </w:rPr>
        <w:tab/>
        <w:t>Service On the Restrained Person</w:t>
      </w:r>
    </w:p>
    <w:p w14:paraId="1E7C6FD7" w14:textId="06EE0BB0" w:rsidR="000F46C1" w:rsidRPr="00B50873" w:rsidRDefault="00640EA1" w:rsidP="00F328C1">
      <w:pPr>
        <w:pStyle w:val="PONumberedSection"/>
        <w:numPr>
          <w:ilvl w:val="0"/>
          <w:numId w:val="0"/>
        </w:numPr>
        <w:tabs>
          <w:tab w:val="clear" w:pos="9270"/>
          <w:tab w:val="left" w:pos="720"/>
        </w:tabs>
        <w:spacing w:before="0" w:after="0"/>
        <w:rPr>
          <w:rFonts w:eastAsiaTheme="minorHAnsi"/>
          <w:i/>
          <w:iCs/>
        </w:rPr>
      </w:pPr>
      <w:r w:rsidRPr="00B50873">
        <w:rPr>
          <w:rFonts w:eastAsiaTheme="minorHAnsi"/>
          <w:i/>
          <w:iCs/>
        </w:rPr>
        <w:tab/>
      </w:r>
      <w:r w:rsidRPr="00B50873">
        <w:rPr>
          <w:rFonts w:eastAsiaTheme="minorHAnsi"/>
          <w:i/>
          <w:iCs/>
          <w:lang w:val="ru"/>
        </w:rPr>
        <w:t>Вручение лицу, в отношении которого выдается запрет</w:t>
      </w:r>
    </w:p>
    <w:p w14:paraId="1FFBA8A5" w14:textId="77777777" w:rsidR="00F328C1" w:rsidRPr="00B50873" w:rsidRDefault="00F77051" w:rsidP="00F328C1">
      <w:pPr>
        <w:tabs>
          <w:tab w:val="left" w:pos="1080"/>
          <w:tab w:val="left" w:pos="5550"/>
        </w:tabs>
        <w:spacing w:before="120"/>
        <w:ind w:left="1080" w:hanging="360"/>
        <w:rPr>
          <w:rFonts w:ascii="Arial" w:hAnsi="Arial" w:cs="Arial"/>
          <w:bCs/>
          <w:color w:val="000000"/>
          <w:sz w:val="22"/>
          <w:szCs w:val="22"/>
        </w:rPr>
      </w:pPr>
      <w:r w:rsidRPr="00B50873">
        <w:rPr>
          <w:rFonts w:ascii="Arial" w:hAnsi="Arial" w:cs="Arial"/>
          <w:color w:val="000000"/>
          <w:sz w:val="22"/>
          <w:szCs w:val="22"/>
        </w:rPr>
        <w:t>[  ]</w:t>
      </w:r>
      <w:r w:rsidRPr="00B50873">
        <w:rPr>
          <w:rFonts w:ascii="Arial" w:hAnsi="Arial" w:cs="Arial"/>
          <w:color w:val="000000"/>
          <w:sz w:val="22"/>
          <w:szCs w:val="22"/>
        </w:rPr>
        <w:tab/>
      </w:r>
      <w:r w:rsidRPr="00B50873">
        <w:rPr>
          <w:rFonts w:ascii="Arial" w:hAnsi="Arial" w:cs="Arial"/>
          <w:b/>
          <w:bCs/>
          <w:color w:val="000000"/>
          <w:sz w:val="22"/>
          <w:szCs w:val="22"/>
        </w:rPr>
        <w:t>Required.</w:t>
      </w:r>
      <w:r w:rsidRPr="00B50873">
        <w:rPr>
          <w:rFonts w:ascii="Arial" w:hAnsi="Arial" w:cs="Arial"/>
          <w:color w:val="000000"/>
          <w:sz w:val="22"/>
          <w:szCs w:val="22"/>
        </w:rPr>
        <w:t xml:space="preserve"> The Restrained Person must be served with a copy of this order.</w:t>
      </w:r>
    </w:p>
    <w:p w14:paraId="646C3A36" w14:textId="29097F7A" w:rsidR="00F77051" w:rsidRPr="00B50873" w:rsidRDefault="00640EA1" w:rsidP="00F328C1">
      <w:pPr>
        <w:tabs>
          <w:tab w:val="left" w:pos="1080"/>
          <w:tab w:val="left" w:pos="5550"/>
        </w:tabs>
        <w:spacing w:after="120"/>
        <w:ind w:left="1080" w:hanging="360"/>
        <w:rPr>
          <w:rFonts w:ascii="Arial" w:hAnsi="Arial" w:cs="Arial"/>
          <w:bCs/>
          <w:i/>
          <w:iCs/>
          <w:color w:val="000000"/>
          <w:sz w:val="22"/>
          <w:szCs w:val="22"/>
        </w:rPr>
      </w:pPr>
      <w:r w:rsidRPr="00B50873">
        <w:rPr>
          <w:rFonts w:ascii="Arial" w:hAnsi="Arial" w:cs="Arial"/>
          <w:i/>
          <w:iCs/>
          <w:color w:val="000000"/>
          <w:sz w:val="22"/>
          <w:szCs w:val="22"/>
        </w:rPr>
        <w:tab/>
      </w:r>
      <w:r w:rsidRPr="00B50873">
        <w:rPr>
          <w:rFonts w:ascii="Arial" w:hAnsi="Arial" w:cs="Arial"/>
          <w:b/>
          <w:bCs/>
          <w:i/>
          <w:iCs/>
          <w:color w:val="000000"/>
          <w:sz w:val="22"/>
          <w:szCs w:val="22"/>
          <w:lang w:val="ru"/>
        </w:rPr>
        <w:t>Требуется.</w:t>
      </w:r>
      <w:r w:rsidRPr="00B50873">
        <w:rPr>
          <w:rFonts w:ascii="Arial" w:hAnsi="Arial" w:cs="Arial"/>
          <w:i/>
          <w:iCs/>
          <w:color w:val="000000"/>
          <w:sz w:val="22"/>
          <w:szCs w:val="22"/>
          <w:lang w:val="ru"/>
        </w:rPr>
        <w:t xml:space="preserve"> Настоящий приказ необходимо вручить лицу, в отношении которого выдается запрет.</w:t>
      </w:r>
    </w:p>
    <w:tbl>
      <w:tblPr>
        <w:tblStyle w:val="TableGrid"/>
        <w:tblW w:w="8450" w:type="dxa"/>
        <w:tblInd w:w="1073" w:type="dxa"/>
        <w:tblLook w:val="04A0" w:firstRow="1" w:lastRow="0" w:firstColumn="1" w:lastColumn="0" w:noHBand="0" w:noVBand="1"/>
      </w:tblPr>
      <w:tblGrid>
        <w:gridCol w:w="8450"/>
      </w:tblGrid>
      <w:tr w:rsidR="00F77051" w:rsidRPr="00B50873" w14:paraId="16287033" w14:textId="77777777" w:rsidTr="00F5360B">
        <w:tc>
          <w:tcPr>
            <w:tcW w:w="8450" w:type="dxa"/>
          </w:tcPr>
          <w:p w14:paraId="199C5D31" w14:textId="77777777" w:rsidR="00F328C1" w:rsidRPr="00B50873" w:rsidRDefault="00F77051" w:rsidP="00F328C1">
            <w:pPr>
              <w:tabs>
                <w:tab w:val="left" w:pos="900"/>
                <w:tab w:val="left" w:pos="5550"/>
              </w:tabs>
              <w:spacing w:before="80"/>
              <w:rPr>
                <w:rFonts w:cs="Arial"/>
                <w:bCs/>
                <w:color w:val="000000"/>
                <w:sz w:val="22"/>
                <w:szCs w:val="22"/>
              </w:rPr>
            </w:pPr>
            <w:bookmarkStart w:id="1" w:name="_Hlk136028418"/>
            <w:r w:rsidRPr="00B50873">
              <w:rPr>
                <w:rFonts w:cs="Arial"/>
                <w:b/>
                <w:bCs/>
                <w:i/>
                <w:iCs/>
                <w:color w:val="000000"/>
                <w:sz w:val="22"/>
                <w:szCs w:val="22"/>
              </w:rPr>
              <w:t xml:space="preserve">Important! </w:t>
            </w:r>
            <w:r w:rsidRPr="00B50873">
              <w:rPr>
                <w:rFonts w:cs="Arial"/>
                <w:color w:val="000000"/>
                <w:sz w:val="22"/>
                <w:szCs w:val="22"/>
              </w:rPr>
              <w:t>The Protected Person has</w:t>
            </w:r>
            <w:r w:rsidRPr="00B50873">
              <w:rPr>
                <w:rFonts w:cs="Arial"/>
                <w:b/>
                <w:bCs/>
                <w:color w:val="000000"/>
                <w:sz w:val="22"/>
                <w:szCs w:val="22"/>
              </w:rPr>
              <w:t xml:space="preserve"> </w:t>
            </w:r>
            <w:r w:rsidRPr="00B50873">
              <w:rPr>
                <w:rFonts w:cs="Arial"/>
                <w:color w:val="000000"/>
                <w:sz w:val="22"/>
                <w:szCs w:val="22"/>
              </w:rPr>
              <w:t>a right to have law enforcement serve this order free of charge if the “Do not disturb,” “Stay away,” “Do not hurt or threaten,” or “Prohibit weapons and order surrender” boxes are checked above.</w:t>
            </w:r>
          </w:p>
          <w:p w14:paraId="27021691" w14:textId="5C2185EF" w:rsidR="00F77051" w:rsidRPr="00B50873" w:rsidRDefault="00F328C1" w:rsidP="005D1AB6">
            <w:pPr>
              <w:tabs>
                <w:tab w:val="left" w:pos="900"/>
                <w:tab w:val="left" w:pos="5550"/>
              </w:tabs>
              <w:spacing w:after="80"/>
              <w:rPr>
                <w:rFonts w:cs="Arial"/>
                <w:b/>
                <w:i/>
                <w:iCs/>
                <w:color w:val="000000"/>
                <w:sz w:val="22"/>
                <w:szCs w:val="22"/>
              </w:rPr>
            </w:pPr>
            <w:r w:rsidRPr="00B50873">
              <w:rPr>
                <w:rFonts w:cs="Arial"/>
                <w:b/>
                <w:bCs/>
                <w:i/>
                <w:iCs/>
                <w:color w:val="000000"/>
                <w:sz w:val="22"/>
                <w:szCs w:val="22"/>
                <w:lang w:val="ru"/>
              </w:rPr>
              <w:t xml:space="preserve">Обратите внимание! </w:t>
            </w:r>
            <w:r w:rsidRPr="00B50873">
              <w:rPr>
                <w:rFonts w:cs="Arial"/>
                <w:i/>
                <w:iCs/>
                <w:color w:val="000000"/>
                <w:sz w:val="22"/>
                <w:szCs w:val="22"/>
                <w:lang w:val="ru"/>
              </w:rPr>
              <w:t xml:space="preserve">Защищаемое лицо имеет право на бесплатное вручение данного приказа правоохранительными органами, если выше были отмечены поля «Не беспокоить», «Не приближаться», «Не причинять вреда и не угрожать» или «Запрет на владение оружием и приказ о сдаче оружия» </w:t>
            </w:r>
            <w:bookmarkEnd w:id="1"/>
          </w:p>
        </w:tc>
      </w:tr>
    </w:tbl>
    <w:p w14:paraId="29883662" w14:textId="77777777" w:rsidR="00F328C1" w:rsidRPr="00B50873" w:rsidRDefault="00F77051" w:rsidP="00F328C1">
      <w:pPr>
        <w:tabs>
          <w:tab w:val="left" w:pos="9187"/>
        </w:tabs>
        <w:spacing w:before="120"/>
        <w:ind w:left="180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 xml:space="preserve">The </w:t>
      </w:r>
      <w:r w:rsidRPr="00B50873">
        <w:rPr>
          <w:rFonts w:ascii="Arial" w:hAnsi="Arial" w:cs="Arial"/>
          <w:b/>
          <w:bCs/>
          <w:sz w:val="22"/>
          <w:szCs w:val="22"/>
        </w:rPr>
        <w:t>law enforcement agency</w:t>
      </w:r>
      <w:r w:rsidRPr="00B50873">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28651EDC" w14:textId="00D45703" w:rsidR="00F77051" w:rsidRPr="00B50873" w:rsidRDefault="00B82830" w:rsidP="00F328C1">
      <w:pPr>
        <w:tabs>
          <w:tab w:val="left" w:pos="9187"/>
        </w:tabs>
        <w:ind w:left="1800" w:hanging="360"/>
        <w:rPr>
          <w:rFonts w:ascii="Arial" w:hAnsi="Arial" w:cs="Arial"/>
          <w:i/>
          <w:iCs/>
          <w:sz w:val="22"/>
          <w:szCs w:val="22"/>
        </w:rPr>
      </w:pPr>
      <w:r w:rsidRPr="00B50873">
        <w:rPr>
          <w:rFonts w:ascii="Arial" w:hAnsi="Arial" w:cs="Arial"/>
          <w:i/>
          <w:iCs/>
          <w:sz w:val="22"/>
          <w:szCs w:val="22"/>
        </w:rPr>
        <w:tab/>
      </w:r>
      <w:r w:rsidRPr="00B50873">
        <w:rPr>
          <w:rFonts w:ascii="Arial" w:hAnsi="Arial" w:cs="Arial"/>
          <w:b/>
          <w:bCs/>
          <w:i/>
          <w:iCs/>
          <w:sz w:val="22"/>
          <w:szCs w:val="22"/>
          <w:lang w:val="ru"/>
        </w:rPr>
        <w:t>Правоохранительный орган</w:t>
      </w:r>
      <w:r w:rsidRPr="00B50873">
        <w:rPr>
          <w:rFonts w:ascii="Arial" w:hAnsi="Arial" w:cs="Arial"/>
          <w:i/>
          <w:iCs/>
          <w:sz w:val="22"/>
          <w:szCs w:val="22"/>
          <w:lang w:val="ru"/>
        </w:rPr>
        <w:t xml:space="preserve"> по месту жительства лица, в отношении которого выдается запрет, или в месте, где приказ может быть вручен, обязан вручить лицу, в отношении которого выдается запрет, копию настоящего приказа, а также сразу заполнить и отправить в суд доказательство вручения.</w:t>
      </w:r>
    </w:p>
    <w:p w14:paraId="59F89F00" w14:textId="77777777" w:rsidR="00F328C1" w:rsidRPr="00B50873" w:rsidRDefault="00F77051" w:rsidP="00F328C1">
      <w:pPr>
        <w:tabs>
          <w:tab w:val="left" w:pos="9187"/>
        </w:tabs>
        <w:spacing w:before="120"/>
        <w:ind w:left="1800"/>
        <w:rPr>
          <w:rFonts w:ascii="Arial" w:hAnsi="Arial" w:cs="Arial"/>
          <w:sz w:val="22"/>
          <w:szCs w:val="22"/>
        </w:rPr>
      </w:pPr>
      <w:r w:rsidRPr="00B50873">
        <w:rPr>
          <w:rFonts w:ascii="Arial" w:hAnsi="Arial" w:cs="Arial"/>
          <w:sz w:val="22"/>
          <w:szCs w:val="22"/>
        </w:rPr>
        <w:t>Law enforcement agency: (</w:t>
      </w:r>
      <w:r w:rsidRPr="00B50873">
        <w:rPr>
          <w:rFonts w:ascii="Arial" w:hAnsi="Arial" w:cs="Arial"/>
          <w:i/>
          <w:iCs/>
          <w:sz w:val="22"/>
          <w:szCs w:val="22"/>
        </w:rPr>
        <w:t>county or city</w:t>
      </w:r>
      <w:r w:rsidRPr="00B50873">
        <w:rPr>
          <w:rFonts w:ascii="Arial" w:hAnsi="Arial" w:cs="Arial"/>
          <w:sz w:val="22"/>
          <w:szCs w:val="22"/>
        </w:rPr>
        <w:t xml:space="preserve">) </w:t>
      </w:r>
      <w:r w:rsidRPr="00B50873">
        <w:rPr>
          <w:rFonts w:ascii="Arial" w:hAnsi="Arial" w:cs="Arial"/>
          <w:sz w:val="22"/>
          <w:szCs w:val="22"/>
          <w:u w:val="single"/>
        </w:rPr>
        <w:tab/>
      </w:r>
      <w:r w:rsidRPr="00B50873">
        <w:rPr>
          <w:rFonts w:ascii="Arial" w:hAnsi="Arial" w:cs="Arial"/>
          <w:sz w:val="22"/>
          <w:szCs w:val="22"/>
        </w:rPr>
        <w:t xml:space="preserve"> (</w:t>
      </w:r>
      <w:r w:rsidRPr="00B50873">
        <w:rPr>
          <w:rFonts w:ascii="Arial" w:hAnsi="Arial" w:cs="Arial"/>
          <w:i/>
          <w:iCs/>
          <w:sz w:val="22"/>
          <w:szCs w:val="22"/>
        </w:rPr>
        <w:t>check only one</w:t>
      </w:r>
      <w:r w:rsidRPr="00B50873">
        <w:rPr>
          <w:rFonts w:ascii="Arial" w:hAnsi="Arial" w:cs="Arial"/>
          <w:sz w:val="22"/>
          <w:szCs w:val="22"/>
        </w:rPr>
        <w:t>): [  ] Sheriff’s Office or</w:t>
      </w:r>
      <w:r w:rsidRPr="00B50873">
        <w:rPr>
          <w:rFonts w:ascii="Arial" w:hAnsi="Arial" w:cs="Arial"/>
          <w:i/>
          <w:iCs/>
          <w:sz w:val="22"/>
          <w:szCs w:val="22"/>
        </w:rPr>
        <w:t xml:space="preserve">  </w:t>
      </w:r>
      <w:r w:rsidRPr="00B50873">
        <w:rPr>
          <w:rFonts w:ascii="Arial" w:hAnsi="Arial" w:cs="Arial"/>
          <w:sz w:val="22"/>
          <w:szCs w:val="22"/>
        </w:rPr>
        <w:t>[  ] Police Department</w:t>
      </w:r>
    </w:p>
    <w:p w14:paraId="4A5D9897" w14:textId="654DE081" w:rsidR="00F77051" w:rsidRPr="00B50873" w:rsidRDefault="00F328C1" w:rsidP="00F328C1">
      <w:pPr>
        <w:tabs>
          <w:tab w:val="left" w:pos="9187"/>
        </w:tabs>
        <w:ind w:left="1800"/>
        <w:rPr>
          <w:rFonts w:ascii="Arial" w:hAnsi="Arial" w:cs="Arial"/>
          <w:i/>
          <w:iCs/>
          <w:sz w:val="22"/>
          <w:szCs w:val="22"/>
        </w:rPr>
      </w:pPr>
      <w:r w:rsidRPr="00B50873">
        <w:rPr>
          <w:rFonts w:ascii="Arial" w:hAnsi="Arial" w:cs="Arial"/>
          <w:i/>
          <w:iCs/>
          <w:sz w:val="22"/>
          <w:szCs w:val="22"/>
          <w:lang w:val="ru"/>
        </w:rPr>
        <w:t xml:space="preserve">Правоохранительный орган: (округ или город)  </w:t>
      </w:r>
      <w:r w:rsidRPr="00B50873">
        <w:rPr>
          <w:rFonts w:ascii="Arial" w:hAnsi="Arial" w:cs="Arial"/>
          <w:i/>
          <w:iCs/>
          <w:sz w:val="22"/>
          <w:szCs w:val="22"/>
          <w:lang w:val="ru"/>
        </w:rPr>
        <w:br/>
        <w:t>(отметьте что-либо одно): [-] управление шерифа или  [-] полицейский участок</w:t>
      </w:r>
    </w:p>
    <w:p w14:paraId="72A35601" w14:textId="77777777" w:rsidR="00F328C1" w:rsidRPr="00B50873" w:rsidRDefault="00F77051" w:rsidP="00F328C1">
      <w:pPr>
        <w:spacing w:before="120"/>
        <w:ind w:left="1800" w:hanging="360"/>
        <w:rPr>
          <w:rFonts w:ascii="Arial" w:eastAsiaTheme="minorHAnsi" w:hAnsi="Arial" w:cs="Arial"/>
          <w:color w:val="000000"/>
          <w:sz w:val="22"/>
          <w:szCs w:val="22"/>
        </w:rPr>
      </w:pPr>
      <w:r w:rsidRPr="00B50873">
        <w:rPr>
          <w:rFonts w:ascii="Arial" w:hAnsi="Arial" w:cs="Arial"/>
          <w:sz w:val="22"/>
          <w:szCs w:val="22"/>
        </w:rPr>
        <w:t>[  ]</w:t>
      </w:r>
      <w:r w:rsidRPr="00B50873">
        <w:rPr>
          <w:rFonts w:ascii="Arial" w:hAnsi="Arial" w:cs="Arial"/>
          <w:sz w:val="22"/>
          <w:szCs w:val="22"/>
        </w:rPr>
        <w:tab/>
        <w:t xml:space="preserve">The </w:t>
      </w:r>
      <w:r w:rsidRPr="00B50873">
        <w:rPr>
          <w:rFonts w:ascii="Arial" w:hAnsi="Arial" w:cs="Arial"/>
          <w:b/>
          <w:bCs/>
          <w:sz w:val="22"/>
          <w:szCs w:val="22"/>
        </w:rPr>
        <w:t>Protected Person</w:t>
      </w:r>
      <w:r w:rsidRPr="00B50873">
        <w:rPr>
          <w:rFonts w:ascii="Arial" w:hAnsi="Arial" w:cs="Arial"/>
          <w:sz w:val="22"/>
          <w:szCs w:val="22"/>
        </w:rPr>
        <w:t xml:space="preserve"> shall make private arrangements for service. </w:t>
      </w:r>
      <w:r w:rsidRPr="00B50873">
        <w:rPr>
          <w:rFonts w:ascii="Arial" w:hAnsi="Arial" w:cs="Arial"/>
          <w:sz w:val="22"/>
          <w:szCs w:val="22"/>
        </w:rPr>
        <w:br/>
      </w:r>
      <w:r w:rsidRPr="00B50873">
        <w:rPr>
          <w:rFonts w:ascii="Arial" w:hAnsi="Arial" w:cs="Arial"/>
          <w:color w:val="000000"/>
          <w:sz w:val="22"/>
          <w:szCs w:val="22"/>
        </w:rPr>
        <w:t>(</w:t>
      </w:r>
      <w:r w:rsidRPr="00B50873">
        <w:rPr>
          <w:rFonts w:ascii="Arial" w:hAnsi="Arial" w:cs="Arial"/>
          <w:i/>
          <w:iCs/>
          <w:color w:val="000000"/>
          <w:sz w:val="22"/>
          <w:szCs w:val="22"/>
        </w:rPr>
        <w:t xml:space="preserve">This is only an option if surrender of weapons is </w:t>
      </w:r>
      <w:r w:rsidRPr="00B50873">
        <w:rPr>
          <w:rFonts w:ascii="Arial" w:hAnsi="Arial" w:cs="Arial"/>
          <w:b/>
          <w:bCs/>
          <w:i/>
          <w:iCs/>
          <w:color w:val="000000"/>
          <w:sz w:val="22"/>
          <w:szCs w:val="22"/>
        </w:rPr>
        <w:t>not</w:t>
      </w:r>
      <w:r w:rsidRPr="00B50873">
        <w:rPr>
          <w:rFonts w:ascii="Arial" w:hAnsi="Arial" w:cs="Arial"/>
          <w:i/>
          <w:iCs/>
          <w:color w:val="000000"/>
          <w:sz w:val="22"/>
          <w:szCs w:val="22"/>
        </w:rPr>
        <w:t xml:space="preserve"> ordered</w:t>
      </w:r>
      <w:r w:rsidRPr="00B50873">
        <w:rPr>
          <w:rFonts w:ascii="Arial" w:hAnsi="Arial" w:cs="Arial"/>
          <w:color w:val="000000"/>
          <w:sz w:val="22"/>
          <w:szCs w:val="22"/>
        </w:rPr>
        <w:t>)</w:t>
      </w:r>
    </w:p>
    <w:p w14:paraId="03B3BB51" w14:textId="6D1AB739" w:rsidR="00F77051" w:rsidRPr="00B50873" w:rsidRDefault="00F328C1" w:rsidP="00B82830">
      <w:pPr>
        <w:ind w:left="1800"/>
        <w:rPr>
          <w:rFonts w:ascii="Arial" w:eastAsiaTheme="minorHAnsi" w:hAnsi="Arial" w:cs="Arial"/>
          <w:i/>
          <w:iCs/>
          <w:color w:val="000000"/>
          <w:sz w:val="22"/>
          <w:szCs w:val="22"/>
          <w:lang w:val="ru"/>
        </w:rPr>
      </w:pPr>
      <w:r w:rsidRPr="00B50873">
        <w:rPr>
          <w:rFonts w:ascii="Arial" w:hAnsi="Arial" w:cs="Arial"/>
          <w:b/>
          <w:bCs/>
          <w:i/>
          <w:iCs/>
          <w:sz w:val="22"/>
          <w:szCs w:val="22"/>
          <w:lang w:val="ru"/>
        </w:rPr>
        <w:t>Защищаемое лицо</w:t>
      </w:r>
      <w:r w:rsidRPr="00B50873">
        <w:rPr>
          <w:rFonts w:ascii="Arial" w:hAnsi="Arial" w:cs="Arial"/>
          <w:i/>
          <w:iCs/>
          <w:sz w:val="22"/>
          <w:szCs w:val="22"/>
          <w:lang w:val="ru"/>
        </w:rPr>
        <w:t xml:space="preserve"> обязано лично позаботиться о вручении. </w:t>
      </w:r>
      <w:r w:rsidRPr="00B50873">
        <w:rPr>
          <w:rFonts w:ascii="Arial" w:hAnsi="Arial" w:cs="Arial"/>
          <w:sz w:val="22"/>
          <w:szCs w:val="22"/>
          <w:lang w:val="ru"/>
        </w:rPr>
        <w:br/>
      </w:r>
      <w:r w:rsidRPr="00B50873">
        <w:rPr>
          <w:rFonts w:ascii="Arial" w:hAnsi="Arial" w:cs="Arial"/>
          <w:i/>
          <w:iCs/>
          <w:color w:val="000000"/>
          <w:sz w:val="22"/>
          <w:szCs w:val="22"/>
          <w:lang w:val="ru"/>
        </w:rPr>
        <w:t xml:space="preserve">(Только если </w:t>
      </w:r>
      <w:r w:rsidRPr="00B50873">
        <w:rPr>
          <w:rFonts w:ascii="Arial" w:hAnsi="Arial" w:cs="Arial"/>
          <w:b/>
          <w:bCs/>
          <w:i/>
          <w:iCs/>
          <w:color w:val="000000"/>
          <w:sz w:val="22"/>
          <w:szCs w:val="22"/>
          <w:lang w:val="ru"/>
        </w:rPr>
        <w:t>не был</w:t>
      </w:r>
      <w:r w:rsidRPr="00B50873">
        <w:rPr>
          <w:rFonts w:ascii="Arial" w:hAnsi="Arial" w:cs="Arial"/>
          <w:i/>
          <w:iCs/>
          <w:color w:val="000000"/>
          <w:sz w:val="22"/>
          <w:szCs w:val="22"/>
          <w:lang w:val="ru"/>
        </w:rPr>
        <w:t xml:space="preserve"> выдан приказ о сдаче оружия)</w:t>
      </w:r>
    </w:p>
    <w:p w14:paraId="027DB232" w14:textId="77777777" w:rsidR="00F328C1" w:rsidRPr="00B50873" w:rsidRDefault="00F77051" w:rsidP="00F328C1">
      <w:pPr>
        <w:tabs>
          <w:tab w:val="left" w:pos="270"/>
          <w:tab w:val="left" w:pos="420"/>
          <w:tab w:val="left" w:pos="1152"/>
          <w:tab w:val="left" w:pos="1440"/>
          <w:tab w:val="left" w:pos="1538"/>
          <w:tab w:val="left" w:pos="2160"/>
        </w:tabs>
        <w:spacing w:before="120"/>
        <w:ind w:left="1800"/>
        <w:rPr>
          <w:rFonts w:ascii="Arial" w:hAnsi="Arial" w:cs="Arial"/>
          <w:color w:val="000000"/>
          <w:spacing w:val="-2"/>
          <w:sz w:val="22"/>
          <w:szCs w:val="22"/>
        </w:rPr>
      </w:pPr>
      <w:r w:rsidRPr="00B50873">
        <w:rPr>
          <w:rFonts w:ascii="Arial" w:hAnsi="Arial" w:cs="Arial"/>
          <w:color w:val="000000"/>
          <w:sz w:val="22"/>
          <w:szCs w:val="22"/>
        </w:rPr>
        <w:t xml:space="preserve">After serving, the server fills out a </w:t>
      </w:r>
      <w:r w:rsidRPr="00B50873">
        <w:rPr>
          <w:rFonts w:ascii="Arial" w:hAnsi="Arial" w:cs="Arial"/>
          <w:i/>
          <w:iCs/>
          <w:color w:val="000000"/>
          <w:sz w:val="22"/>
          <w:szCs w:val="22"/>
        </w:rPr>
        <w:t>Proof of Personal Service</w:t>
      </w:r>
      <w:r w:rsidRPr="00B50873">
        <w:rPr>
          <w:rFonts w:ascii="Arial" w:hAnsi="Arial" w:cs="Arial"/>
          <w:color w:val="000000"/>
          <w:sz w:val="22"/>
          <w:szCs w:val="22"/>
        </w:rPr>
        <w:t xml:space="preserve"> (form FL All Family 101) and gives it to you. File the original </w:t>
      </w:r>
      <w:r w:rsidRPr="00B50873">
        <w:rPr>
          <w:rFonts w:ascii="Arial" w:hAnsi="Arial" w:cs="Arial"/>
          <w:i/>
          <w:iCs/>
          <w:color w:val="000000"/>
          <w:sz w:val="22"/>
          <w:szCs w:val="22"/>
        </w:rPr>
        <w:t xml:space="preserve">Proof of Personal Service </w:t>
      </w:r>
      <w:r w:rsidRPr="00B50873">
        <w:rPr>
          <w:rFonts w:ascii="Arial" w:hAnsi="Arial" w:cs="Arial"/>
          <w:color w:val="000000"/>
          <w:sz w:val="22"/>
          <w:szCs w:val="22"/>
        </w:rPr>
        <w:t xml:space="preserve">with the court clerk, and give a copy to the law enforcement agency listed in section </w:t>
      </w:r>
      <w:r w:rsidRPr="00B50873">
        <w:rPr>
          <w:rFonts w:ascii="Arial" w:hAnsi="Arial" w:cs="Arial"/>
          <w:b/>
          <w:bCs/>
          <w:color w:val="000000"/>
          <w:sz w:val="22"/>
          <w:szCs w:val="22"/>
        </w:rPr>
        <w:t>11</w:t>
      </w:r>
      <w:r w:rsidRPr="00B50873">
        <w:rPr>
          <w:rFonts w:ascii="Arial" w:hAnsi="Arial" w:cs="Arial"/>
          <w:color w:val="000000"/>
          <w:sz w:val="22"/>
          <w:szCs w:val="22"/>
        </w:rPr>
        <w:t xml:space="preserve"> below.</w:t>
      </w:r>
    </w:p>
    <w:p w14:paraId="2125B977" w14:textId="00464F79" w:rsidR="00F77051" w:rsidRPr="00B50873" w:rsidRDefault="00F328C1" w:rsidP="00F328C1">
      <w:pPr>
        <w:tabs>
          <w:tab w:val="left" w:pos="270"/>
          <w:tab w:val="left" w:pos="420"/>
          <w:tab w:val="left" w:pos="1152"/>
          <w:tab w:val="left" w:pos="1440"/>
          <w:tab w:val="left" w:pos="1538"/>
          <w:tab w:val="left" w:pos="2160"/>
        </w:tabs>
        <w:ind w:left="1800"/>
        <w:rPr>
          <w:rFonts w:ascii="Arial" w:hAnsi="Arial" w:cs="Arial"/>
          <w:i/>
          <w:iCs/>
          <w:sz w:val="22"/>
          <w:szCs w:val="22"/>
          <w:lang w:val="ru"/>
        </w:rPr>
      </w:pPr>
      <w:r w:rsidRPr="00B50873">
        <w:rPr>
          <w:rFonts w:ascii="Arial" w:hAnsi="Arial" w:cs="Arial"/>
          <w:i/>
          <w:iCs/>
          <w:color w:val="000000"/>
          <w:sz w:val="22"/>
          <w:szCs w:val="22"/>
          <w:lang w:val="ru"/>
        </w:rPr>
        <w:t xml:space="preserve">После вручения, лицо, производившее вручение, заполняет Доказательство личного вручения (форма All Family 101) и передает его вам. Передайте оригинал доказательства личного вручения секретарю суда и передайте его копию в правоохранительный орган, указанный в разделе </w:t>
      </w:r>
      <w:r w:rsidRPr="00B50873">
        <w:rPr>
          <w:rFonts w:ascii="Arial" w:hAnsi="Arial" w:cs="Arial"/>
          <w:b/>
          <w:bCs/>
          <w:i/>
          <w:iCs/>
          <w:color w:val="000000"/>
          <w:sz w:val="22"/>
          <w:szCs w:val="22"/>
          <w:lang w:val="ru"/>
        </w:rPr>
        <w:t>11</w:t>
      </w:r>
      <w:r w:rsidRPr="00B50873">
        <w:rPr>
          <w:rFonts w:ascii="Arial" w:hAnsi="Arial" w:cs="Arial"/>
          <w:i/>
          <w:iCs/>
          <w:color w:val="000000"/>
          <w:sz w:val="22"/>
          <w:szCs w:val="22"/>
          <w:lang w:val="ru"/>
        </w:rPr>
        <w:t xml:space="preserve"> ниже.</w:t>
      </w:r>
    </w:p>
    <w:p w14:paraId="0F0FC710" w14:textId="77777777" w:rsidR="00F328C1" w:rsidRPr="00B50873" w:rsidRDefault="00F77051" w:rsidP="00F328C1">
      <w:pPr>
        <w:spacing w:before="120"/>
        <w:ind w:left="1080"/>
        <w:rPr>
          <w:rFonts w:ascii="Arial" w:hAnsi="Arial" w:cs="Arial"/>
          <w:sz w:val="22"/>
          <w:szCs w:val="22"/>
        </w:rPr>
      </w:pPr>
      <w:r w:rsidRPr="00B50873">
        <w:rPr>
          <w:rFonts w:ascii="Arial" w:hAnsi="Arial" w:cs="Arial"/>
          <w:b/>
          <w:bCs/>
          <w:sz w:val="22"/>
          <w:szCs w:val="22"/>
        </w:rPr>
        <w:lastRenderedPageBreak/>
        <w:t>Clerk’s Action.</w:t>
      </w:r>
      <w:r w:rsidRPr="00B50873">
        <w:rPr>
          <w:rFonts w:ascii="Arial" w:hAnsi="Arial" w:cs="Arial"/>
          <w:sz w:val="22"/>
          <w:szCs w:val="22"/>
        </w:rPr>
        <w:t xml:space="preserve"> The court clerk shall forward a copy of this order on or before the next judicial day to the agency and/or person checked above. The court clerk shall also provide a copy to the Protected Person.</w:t>
      </w:r>
    </w:p>
    <w:p w14:paraId="3F48D60F" w14:textId="23443244" w:rsidR="00F77051" w:rsidRPr="00B50873" w:rsidRDefault="00F328C1" w:rsidP="00F328C1">
      <w:pPr>
        <w:ind w:left="1080"/>
        <w:rPr>
          <w:rFonts w:ascii="Arial" w:hAnsi="Arial" w:cs="Arial"/>
          <w:bCs/>
          <w:i/>
          <w:iCs/>
          <w:sz w:val="22"/>
          <w:szCs w:val="22"/>
          <w:lang w:val="ru"/>
        </w:rPr>
      </w:pPr>
      <w:r w:rsidRPr="00B50873">
        <w:rPr>
          <w:rFonts w:ascii="Arial" w:hAnsi="Arial" w:cs="Arial"/>
          <w:b/>
          <w:bCs/>
          <w:i/>
          <w:iCs/>
          <w:sz w:val="22"/>
          <w:szCs w:val="22"/>
          <w:lang w:val="ru"/>
        </w:rPr>
        <w:t>Действие секретаря суда.</w:t>
      </w:r>
      <w:r w:rsidRPr="00B50873">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указанному выше лицу. Секретарь суда также должен предоставить копию защищаемому лицу.</w:t>
      </w:r>
    </w:p>
    <w:p w14:paraId="388D78AA" w14:textId="77777777" w:rsidR="00F328C1" w:rsidRPr="00B50873" w:rsidRDefault="00F77051" w:rsidP="00F328C1">
      <w:pPr>
        <w:spacing w:before="120"/>
        <w:ind w:left="1080" w:hanging="360"/>
        <w:rPr>
          <w:rFonts w:ascii="Arial" w:hAnsi="Arial" w:cs="Arial"/>
          <w:color w:val="000000"/>
          <w:sz w:val="22"/>
          <w:szCs w:val="22"/>
        </w:rPr>
      </w:pPr>
      <w:r w:rsidRPr="00B50873">
        <w:rPr>
          <w:rFonts w:ascii="Arial" w:hAnsi="Arial" w:cs="Arial"/>
          <w:color w:val="000000"/>
          <w:sz w:val="22"/>
          <w:szCs w:val="22"/>
          <w:lang w:val="ru"/>
        </w:rPr>
        <w:t>[  ]</w:t>
      </w:r>
      <w:r w:rsidRPr="00B50873">
        <w:rPr>
          <w:rFonts w:ascii="Arial" w:hAnsi="Arial" w:cs="Arial"/>
          <w:color w:val="000000"/>
          <w:sz w:val="22"/>
          <w:szCs w:val="22"/>
          <w:lang w:val="ru"/>
        </w:rPr>
        <w:tab/>
      </w:r>
      <w:r w:rsidRPr="00B50873">
        <w:rPr>
          <w:rFonts w:ascii="Arial" w:hAnsi="Arial" w:cs="Arial"/>
          <w:b/>
          <w:bCs/>
          <w:color w:val="000000"/>
          <w:sz w:val="22"/>
          <w:szCs w:val="22"/>
        </w:rPr>
        <w:t>Not</w:t>
      </w:r>
      <w:r w:rsidRPr="00B50873">
        <w:rPr>
          <w:rFonts w:ascii="Arial" w:hAnsi="Arial" w:cs="Arial"/>
          <w:b/>
          <w:bCs/>
          <w:color w:val="000000"/>
          <w:sz w:val="22"/>
          <w:szCs w:val="22"/>
          <w:lang w:val="ru"/>
        </w:rPr>
        <w:t xml:space="preserve"> </w:t>
      </w:r>
      <w:r w:rsidRPr="00B50873">
        <w:rPr>
          <w:rFonts w:ascii="Arial" w:hAnsi="Arial" w:cs="Arial"/>
          <w:b/>
          <w:bCs/>
          <w:color w:val="000000"/>
          <w:sz w:val="22"/>
          <w:szCs w:val="22"/>
        </w:rPr>
        <w:t>required</w:t>
      </w:r>
      <w:r w:rsidRPr="00B50873">
        <w:rPr>
          <w:rFonts w:ascii="Arial" w:hAnsi="Arial" w:cs="Arial"/>
          <w:b/>
          <w:bCs/>
          <w:color w:val="000000"/>
          <w:sz w:val="22"/>
          <w:szCs w:val="22"/>
          <w:lang w:val="ru"/>
        </w:rPr>
        <w:t>.</w:t>
      </w:r>
      <w:r w:rsidRPr="00B50873">
        <w:rPr>
          <w:rFonts w:ascii="Arial" w:hAnsi="Arial" w:cs="Arial"/>
          <w:color w:val="000000"/>
          <w:sz w:val="22"/>
          <w:szCs w:val="22"/>
          <w:lang w:val="ru"/>
        </w:rPr>
        <w:t xml:space="preserve"> </w:t>
      </w:r>
      <w:r w:rsidRPr="00B50873">
        <w:rPr>
          <w:rFonts w:ascii="Arial" w:hAnsi="Arial" w:cs="Arial"/>
          <w:color w:val="000000"/>
          <w:sz w:val="22"/>
          <w:szCs w:val="22"/>
        </w:rPr>
        <w:t>The Restrained Person does not have to be served because the Restrained Person or their lawyer signed this order, or was at the hearing when this order was made and the court finds sufficient notice.</w:t>
      </w:r>
    </w:p>
    <w:p w14:paraId="6848D065" w14:textId="7C9E7F81" w:rsidR="00F77051" w:rsidRPr="00B50873" w:rsidRDefault="00F328C1" w:rsidP="00B006B5">
      <w:pPr>
        <w:ind w:left="1080"/>
        <w:rPr>
          <w:rFonts w:ascii="Arial" w:hAnsi="Arial" w:cs="Arial"/>
          <w:i/>
          <w:iCs/>
          <w:color w:val="000000"/>
          <w:sz w:val="22"/>
          <w:szCs w:val="22"/>
        </w:rPr>
      </w:pPr>
      <w:r w:rsidRPr="00B50873">
        <w:rPr>
          <w:rFonts w:ascii="Arial" w:hAnsi="Arial" w:cs="Arial"/>
          <w:b/>
          <w:bCs/>
          <w:i/>
          <w:iCs/>
          <w:color w:val="000000"/>
          <w:sz w:val="22"/>
          <w:szCs w:val="22"/>
          <w:lang w:val="ru"/>
        </w:rPr>
        <w:t>Не требуется.</w:t>
      </w:r>
      <w:r w:rsidRPr="00B50873">
        <w:rPr>
          <w:rFonts w:ascii="Arial" w:hAnsi="Arial" w:cs="Arial"/>
          <w:i/>
          <w:iCs/>
          <w:color w:val="000000"/>
          <w:sz w:val="22"/>
          <w:szCs w:val="22"/>
          <w:lang w:val="ru"/>
        </w:rPr>
        <w:t xml:space="preserve"> Лицу, в отношении которого выдан запрет, не требуется производить вручение, потому что лицо, в отношении которого выдан запрет или его адвокат подписали настоящий приказ или присутствовали на слушании, когда был издан данный приказ, и суд счел, что такое лицо получило надлежащее уведомление.</w:t>
      </w:r>
    </w:p>
    <w:p w14:paraId="4B5F1931" w14:textId="77777777" w:rsidR="00F328C1" w:rsidRPr="00B50873" w:rsidRDefault="0031797E" w:rsidP="00F328C1">
      <w:pPr>
        <w:spacing w:before="120"/>
        <w:ind w:left="720" w:hanging="720"/>
        <w:rPr>
          <w:rFonts w:ascii="Arial" w:hAnsi="Arial" w:cs="Arial"/>
          <w:b/>
          <w:sz w:val="22"/>
          <w:szCs w:val="22"/>
        </w:rPr>
      </w:pPr>
      <w:r w:rsidRPr="00B50873">
        <w:rPr>
          <w:rFonts w:ascii="Arial" w:hAnsi="Arial" w:cs="Arial"/>
          <w:b/>
          <w:bCs/>
          <w:sz w:val="22"/>
          <w:szCs w:val="22"/>
        </w:rPr>
        <w:t>11.</w:t>
      </w:r>
      <w:r w:rsidRPr="00B50873">
        <w:rPr>
          <w:rFonts w:ascii="Arial" w:hAnsi="Arial" w:cs="Arial"/>
          <w:b/>
          <w:bCs/>
          <w:sz w:val="22"/>
          <w:szCs w:val="22"/>
        </w:rPr>
        <w:tab/>
        <w:t>Washington Crime Information Center (WACIC) and Other Data Entry</w:t>
      </w:r>
    </w:p>
    <w:p w14:paraId="5D786A51" w14:textId="7A2E9B44" w:rsidR="0031797E" w:rsidRPr="00B50873" w:rsidRDefault="00F328C1" w:rsidP="00B006B5">
      <w:pPr>
        <w:ind w:left="720"/>
        <w:rPr>
          <w:rFonts w:ascii="Arial" w:hAnsi="Arial" w:cs="Arial"/>
          <w:b/>
          <w:i/>
          <w:iCs/>
          <w:noProof/>
          <w:sz w:val="22"/>
          <w:szCs w:val="22"/>
        </w:rPr>
      </w:pPr>
      <w:r w:rsidRPr="00B50873">
        <w:rPr>
          <w:rFonts w:ascii="Arial" w:hAnsi="Arial" w:cs="Arial"/>
          <w:b/>
          <w:bCs/>
          <w:i/>
          <w:iCs/>
          <w:sz w:val="22"/>
          <w:szCs w:val="22"/>
          <w:lang w:val="ru"/>
        </w:rPr>
        <w:t>Записи в Информационном центре учета преступлений штата Вашингтон (Washington Crime Information Center, WACIC) и другие записи</w:t>
      </w:r>
    </w:p>
    <w:p w14:paraId="42BEAD95" w14:textId="77777777" w:rsidR="00F328C1" w:rsidRPr="00B50873" w:rsidRDefault="0031797E" w:rsidP="00F328C1">
      <w:pPr>
        <w:tabs>
          <w:tab w:val="left" w:pos="9270"/>
        </w:tabs>
        <w:spacing w:before="120"/>
        <w:ind w:left="720"/>
        <w:rPr>
          <w:rFonts w:ascii="Arial" w:hAnsi="Arial" w:cs="Arial"/>
          <w:sz w:val="22"/>
          <w:szCs w:val="22"/>
        </w:rPr>
      </w:pPr>
      <w:r w:rsidRPr="00B50873">
        <w:rPr>
          <w:rFonts w:ascii="Arial" w:hAnsi="Arial" w:cs="Arial"/>
          <w:b/>
          <w:bCs/>
          <w:sz w:val="22"/>
          <w:szCs w:val="22"/>
        </w:rPr>
        <w:t>Clerk’s Action.</w:t>
      </w:r>
      <w:r w:rsidRPr="00B50873">
        <w:rPr>
          <w:rFonts w:ascii="Arial" w:hAnsi="Arial" w:cs="Arial"/>
          <w:sz w:val="22"/>
          <w:szCs w:val="22"/>
        </w:rPr>
        <w:t xml:space="preserve"> The court clerk shall forward a copy of this order on or before the next judicial day to the following law enforcement agency (</w:t>
      </w:r>
      <w:r w:rsidRPr="00B50873">
        <w:rPr>
          <w:rFonts w:ascii="Arial" w:hAnsi="Arial" w:cs="Arial"/>
          <w:i/>
          <w:iCs/>
          <w:sz w:val="22"/>
          <w:szCs w:val="22"/>
        </w:rPr>
        <w:t>county or city</w:t>
      </w:r>
      <w:r w:rsidRPr="00B50873">
        <w:rPr>
          <w:rFonts w:ascii="Arial" w:hAnsi="Arial" w:cs="Arial"/>
          <w:sz w:val="22"/>
          <w:szCs w:val="22"/>
        </w:rPr>
        <w:t xml:space="preserve">) </w:t>
      </w:r>
      <w:r w:rsidRPr="00B50873">
        <w:rPr>
          <w:rFonts w:ascii="Arial" w:hAnsi="Arial" w:cs="Arial"/>
          <w:sz w:val="22"/>
          <w:szCs w:val="22"/>
          <w:u w:val="single"/>
        </w:rPr>
        <w:tab/>
      </w:r>
      <w:r w:rsidRPr="00B50873">
        <w:rPr>
          <w:rFonts w:ascii="Arial" w:hAnsi="Arial" w:cs="Arial"/>
          <w:sz w:val="22"/>
          <w:szCs w:val="22"/>
        </w:rPr>
        <w:br/>
        <w:t>(</w:t>
      </w:r>
      <w:r w:rsidRPr="00B50873">
        <w:rPr>
          <w:rFonts w:ascii="Arial" w:hAnsi="Arial" w:cs="Arial"/>
          <w:b/>
          <w:bCs/>
          <w:i/>
          <w:iCs/>
          <w:sz w:val="22"/>
          <w:szCs w:val="22"/>
        </w:rPr>
        <w:t>check only one</w:t>
      </w:r>
      <w:r w:rsidRPr="00B50873">
        <w:rPr>
          <w:rFonts w:ascii="Arial" w:hAnsi="Arial" w:cs="Arial"/>
          <w:sz w:val="22"/>
          <w:szCs w:val="22"/>
        </w:rPr>
        <w:t>): [  ] Sheriff’s Office or  [  ] Police Department.</w:t>
      </w:r>
    </w:p>
    <w:p w14:paraId="6F939D62" w14:textId="2AE46AB8" w:rsidR="0031797E" w:rsidRPr="00B50873" w:rsidRDefault="00F328C1" w:rsidP="00F328C1">
      <w:pPr>
        <w:tabs>
          <w:tab w:val="left" w:pos="9270"/>
        </w:tabs>
        <w:ind w:left="720"/>
        <w:rPr>
          <w:rFonts w:ascii="Arial" w:hAnsi="Arial" w:cs="Arial"/>
          <w:i/>
          <w:iCs/>
          <w:sz w:val="22"/>
          <w:szCs w:val="22"/>
        </w:rPr>
      </w:pPr>
      <w:r w:rsidRPr="00B50873">
        <w:rPr>
          <w:rFonts w:ascii="Arial" w:hAnsi="Arial" w:cs="Arial"/>
          <w:b/>
          <w:bCs/>
          <w:i/>
          <w:iCs/>
          <w:sz w:val="22"/>
          <w:szCs w:val="22"/>
          <w:lang w:val="ru"/>
        </w:rPr>
        <w:t>Действие секретаря суда.</w:t>
      </w:r>
      <w:r w:rsidRPr="00B50873">
        <w:rPr>
          <w:rFonts w:ascii="Arial" w:hAnsi="Arial" w:cs="Arial"/>
          <w:i/>
          <w:iCs/>
          <w:sz w:val="22"/>
          <w:szCs w:val="22"/>
          <w:lang w:val="ru"/>
        </w:rPr>
        <w:t xml:space="preserve"> Секретарь суда должен в тот же самый или на следующий рабочий день переслать копию настоящего документа в следующее правоохранительное ведомство (округа или города) </w:t>
      </w:r>
      <w:r w:rsidRPr="00B50873">
        <w:rPr>
          <w:rFonts w:ascii="Arial" w:hAnsi="Arial" w:cs="Arial"/>
          <w:i/>
          <w:iCs/>
          <w:sz w:val="22"/>
          <w:szCs w:val="22"/>
          <w:lang w:val="ru"/>
        </w:rPr>
        <w:br/>
        <w:t>(</w:t>
      </w:r>
      <w:r w:rsidRPr="00B50873">
        <w:rPr>
          <w:rFonts w:ascii="Arial" w:hAnsi="Arial" w:cs="Arial"/>
          <w:b/>
          <w:bCs/>
          <w:i/>
          <w:iCs/>
          <w:sz w:val="22"/>
          <w:szCs w:val="22"/>
          <w:lang w:val="ru"/>
        </w:rPr>
        <w:t>отметьте только один вариант</w:t>
      </w:r>
      <w:r w:rsidRPr="00B50873">
        <w:rPr>
          <w:rFonts w:ascii="Arial" w:hAnsi="Arial" w:cs="Arial"/>
          <w:i/>
          <w:iCs/>
          <w:sz w:val="22"/>
          <w:szCs w:val="22"/>
          <w:lang w:val="ru"/>
        </w:rPr>
        <w:t>): [-] управление шерифа или [-] полицейский участок.</w:t>
      </w:r>
    </w:p>
    <w:p w14:paraId="18184D4E" w14:textId="77777777" w:rsidR="00F328C1" w:rsidRPr="00B50873" w:rsidRDefault="0031797E" w:rsidP="00F328C1">
      <w:pPr>
        <w:tabs>
          <w:tab w:val="left" w:pos="9270"/>
        </w:tabs>
        <w:ind w:left="1080" w:hanging="360"/>
        <w:rPr>
          <w:rFonts w:ascii="Arial" w:hAnsi="Arial" w:cs="Arial"/>
          <w:sz w:val="22"/>
          <w:szCs w:val="22"/>
        </w:rPr>
      </w:pPr>
      <w:r w:rsidRPr="00B50873">
        <w:rPr>
          <w:rFonts w:ascii="Arial" w:hAnsi="Arial" w:cs="Arial"/>
          <w:sz w:val="22"/>
          <w:szCs w:val="22"/>
        </w:rPr>
        <w:t>(</w:t>
      </w:r>
      <w:r w:rsidRPr="00B50873">
        <w:rPr>
          <w:rFonts w:ascii="Arial" w:hAnsi="Arial" w:cs="Arial"/>
          <w:i/>
          <w:iCs/>
          <w:sz w:val="22"/>
          <w:szCs w:val="22"/>
        </w:rPr>
        <w:t>List the same agency that entered the temporary order, if any</w:t>
      </w:r>
      <w:r w:rsidRPr="00B50873">
        <w:rPr>
          <w:rFonts w:ascii="Arial" w:hAnsi="Arial" w:cs="Arial"/>
          <w:sz w:val="22"/>
          <w:szCs w:val="22"/>
        </w:rPr>
        <w:t>)</w:t>
      </w:r>
    </w:p>
    <w:p w14:paraId="0D09B164" w14:textId="64CEF962" w:rsidR="0031797E" w:rsidRPr="00B50873" w:rsidRDefault="00F328C1" w:rsidP="00370CDB">
      <w:pPr>
        <w:tabs>
          <w:tab w:val="left" w:pos="9270"/>
        </w:tabs>
        <w:spacing w:after="120"/>
        <w:ind w:left="720"/>
        <w:rPr>
          <w:rFonts w:ascii="Arial" w:hAnsi="Arial" w:cs="Arial"/>
          <w:i/>
          <w:iCs/>
          <w:sz w:val="22"/>
          <w:szCs w:val="22"/>
        </w:rPr>
      </w:pPr>
      <w:r w:rsidRPr="00B50873">
        <w:rPr>
          <w:rFonts w:ascii="Arial" w:hAnsi="Arial" w:cs="Arial"/>
          <w:i/>
          <w:iCs/>
          <w:sz w:val="22"/>
          <w:szCs w:val="22"/>
          <w:lang w:val="ru"/>
        </w:rPr>
        <w:t xml:space="preserve">(Укажите то же самое ведомство, которое выдало временный приказ, если </w:t>
      </w:r>
      <w:bookmarkStart w:id="2" w:name="_GoBack"/>
      <w:bookmarkEnd w:id="2"/>
      <w:r w:rsidRPr="00B50873">
        <w:rPr>
          <w:rFonts w:ascii="Arial" w:hAnsi="Arial" w:cs="Arial"/>
          <w:i/>
          <w:iCs/>
          <w:sz w:val="22"/>
          <w:szCs w:val="22"/>
          <w:lang w:val="ru"/>
        </w:rPr>
        <w:t>таковой имелся).</w:t>
      </w:r>
    </w:p>
    <w:p w14:paraId="02E90B31" w14:textId="77777777" w:rsidR="00F328C1" w:rsidRPr="00B50873" w:rsidRDefault="0031797E" w:rsidP="00F328C1">
      <w:pPr>
        <w:spacing w:before="120"/>
        <w:ind w:left="720"/>
        <w:rPr>
          <w:rFonts w:ascii="Arial" w:hAnsi="Arial" w:cs="Arial"/>
          <w:sz w:val="22"/>
          <w:szCs w:val="22"/>
        </w:rPr>
      </w:pPr>
      <w:r w:rsidRPr="00B50873">
        <w:rPr>
          <w:rFonts w:ascii="Arial" w:hAnsi="Arial" w:cs="Arial"/>
          <w:sz w:val="22"/>
          <w:szCs w:val="22"/>
        </w:rPr>
        <w:t>This agency shall enter this order into WACIC and National Crime Info. Center (NCIC).</w:t>
      </w:r>
    </w:p>
    <w:p w14:paraId="47E6F550" w14:textId="77A9A57D" w:rsidR="0031797E" w:rsidRPr="00B50873" w:rsidRDefault="00F328C1" w:rsidP="00F328C1">
      <w:pPr>
        <w:ind w:left="720"/>
        <w:rPr>
          <w:rFonts w:ascii="Arial" w:hAnsi="Arial" w:cs="Arial"/>
          <w:i/>
          <w:iCs/>
          <w:sz w:val="22"/>
          <w:szCs w:val="22"/>
        </w:rPr>
      </w:pPr>
      <w:r w:rsidRPr="00B50873">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28371042" w14:textId="77777777" w:rsidR="00F328C1" w:rsidRPr="00B50873" w:rsidRDefault="00066318" w:rsidP="00F328C1">
      <w:pPr>
        <w:pStyle w:val="WAItem"/>
        <w:keepNext w:val="0"/>
        <w:numPr>
          <w:ilvl w:val="0"/>
          <w:numId w:val="0"/>
        </w:numPr>
        <w:tabs>
          <w:tab w:val="clear" w:pos="540"/>
        </w:tabs>
        <w:spacing w:before="120"/>
        <w:ind w:left="720" w:hanging="720"/>
        <w:rPr>
          <w:sz w:val="22"/>
          <w:szCs w:val="22"/>
        </w:rPr>
      </w:pPr>
      <w:r w:rsidRPr="00B50873">
        <w:rPr>
          <w:bCs/>
          <w:sz w:val="22"/>
          <w:szCs w:val="22"/>
        </w:rPr>
        <w:t>12.</w:t>
      </w:r>
      <w:r w:rsidRPr="00B50873">
        <w:rPr>
          <w:bCs/>
          <w:sz w:val="22"/>
          <w:szCs w:val="22"/>
        </w:rPr>
        <w:tab/>
        <w:t>Care and Safety of Children until the Hearing</w:t>
      </w:r>
    </w:p>
    <w:p w14:paraId="6EC69300" w14:textId="7BD064DF" w:rsidR="00066318" w:rsidRPr="00B50873" w:rsidRDefault="00F328C1" w:rsidP="00B006B5">
      <w:pPr>
        <w:pStyle w:val="WAItem"/>
        <w:keepNext w:val="0"/>
        <w:numPr>
          <w:ilvl w:val="0"/>
          <w:numId w:val="0"/>
        </w:numPr>
        <w:tabs>
          <w:tab w:val="clear" w:pos="540"/>
        </w:tabs>
        <w:spacing w:before="0"/>
        <w:ind w:left="720"/>
        <w:rPr>
          <w:i/>
          <w:iCs/>
          <w:sz w:val="22"/>
          <w:szCs w:val="22"/>
        </w:rPr>
      </w:pPr>
      <w:r w:rsidRPr="00B50873">
        <w:rPr>
          <w:bCs/>
          <w:i/>
          <w:iCs/>
          <w:sz w:val="22"/>
          <w:szCs w:val="22"/>
          <w:lang w:val="ru"/>
        </w:rPr>
        <w:t>Уход за детьми и их безопасность до слушания дела</w:t>
      </w:r>
    </w:p>
    <w:p w14:paraId="016B3596"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No request made.</w:t>
      </w:r>
    </w:p>
    <w:p w14:paraId="530264CE" w14:textId="17DEDBA7" w:rsidR="00A34837" w:rsidRPr="00B50873" w:rsidRDefault="00F328C1" w:rsidP="00B006B5">
      <w:pPr>
        <w:ind w:left="1080"/>
        <w:rPr>
          <w:rFonts w:ascii="Arial" w:hAnsi="Arial" w:cs="Arial"/>
          <w:i/>
          <w:iCs/>
          <w:sz w:val="22"/>
          <w:szCs w:val="22"/>
        </w:rPr>
      </w:pPr>
      <w:r w:rsidRPr="00B50873">
        <w:rPr>
          <w:rFonts w:ascii="Arial" w:hAnsi="Arial" w:cs="Arial"/>
          <w:i/>
          <w:iCs/>
          <w:sz w:val="22"/>
          <w:szCs w:val="22"/>
          <w:lang w:val="ru"/>
        </w:rPr>
        <w:t>Запрос не был подан.</w:t>
      </w:r>
    </w:p>
    <w:p w14:paraId="5CCC1B7A"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w:t>
      </w:r>
    </w:p>
    <w:p w14:paraId="1DE20BC7" w14:textId="3FC9170C" w:rsidR="00A34837" w:rsidRPr="00B50873" w:rsidRDefault="00F328C1" w:rsidP="00B006B5">
      <w:pPr>
        <w:ind w:left="1080"/>
        <w:rPr>
          <w:rFonts w:ascii="Arial" w:hAnsi="Arial" w:cs="Arial"/>
          <w:i/>
          <w:iCs/>
          <w:sz w:val="22"/>
          <w:szCs w:val="22"/>
        </w:rPr>
      </w:pPr>
      <w:r w:rsidRPr="00B50873">
        <w:rPr>
          <w:rFonts w:ascii="Arial" w:hAnsi="Arial" w:cs="Arial"/>
          <w:i/>
          <w:iCs/>
          <w:sz w:val="22"/>
          <w:szCs w:val="22"/>
          <w:lang w:val="ru"/>
        </w:rPr>
        <w:t>Запрос отклонен.</w:t>
      </w:r>
    </w:p>
    <w:p w14:paraId="0ED5BCE2" w14:textId="77777777" w:rsidR="00F328C1" w:rsidRPr="00B50873" w:rsidRDefault="005A2927" w:rsidP="00F328C1">
      <w:pPr>
        <w:pStyle w:val="PL-Level1indentbelowbubble"/>
        <w:spacing w:before="120"/>
        <w:ind w:left="1080"/>
        <w:rPr>
          <w:rFonts w:ascii="Arial" w:hAnsi="Arial" w:cs="Arial"/>
        </w:rPr>
      </w:pPr>
      <w:r w:rsidRPr="00B50873">
        <w:rPr>
          <w:rFonts w:ascii="Arial" w:hAnsi="Arial" w:cs="Arial"/>
        </w:rPr>
        <w:t>[  ]</w:t>
      </w:r>
      <w:r w:rsidRPr="00B50873">
        <w:rPr>
          <w:rFonts w:ascii="Arial" w:hAnsi="Arial" w:cs="Arial"/>
        </w:rPr>
        <w:tab/>
        <w:t xml:space="preserve">The </w:t>
      </w:r>
      <w:r w:rsidRPr="00B50873">
        <w:rPr>
          <w:rFonts w:ascii="Arial" w:hAnsi="Arial" w:cs="Arial"/>
          <w:i/>
          <w:iCs/>
        </w:rPr>
        <w:t>(check one or both):</w:t>
      </w:r>
      <w:r w:rsidRPr="00B50873">
        <w:rPr>
          <w:rFonts w:ascii="Arial" w:hAnsi="Arial" w:cs="Arial"/>
        </w:rPr>
        <w:t xml:space="preserve"> [  ] Petitioner  [  ] Respondent must not take the children listed in </w:t>
      </w:r>
      <w:r w:rsidRPr="00B50873">
        <w:rPr>
          <w:rFonts w:ascii="Arial" w:hAnsi="Arial" w:cs="Arial"/>
          <w:b/>
          <w:bCs/>
        </w:rPr>
        <w:t>4</w:t>
      </w:r>
      <w:r w:rsidRPr="00B50873">
        <w:rPr>
          <w:rFonts w:ascii="Arial" w:hAnsi="Arial" w:cs="Arial"/>
        </w:rPr>
        <w:t xml:space="preserve"> out of Washington state.</w:t>
      </w:r>
    </w:p>
    <w:p w14:paraId="03EA9C13" w14:textId="075747C7" w:rsidR="00066318" w:rsidRPr="00B50873" w:rsidRDefault="00F328C1" w:rsidP="00B006B5">
      <w:pPr>
        <w:pStyle w:val="PL-Level1indentbelowbubble"/>
        <w:spacing w:before="0"/>
        <w:ind w:left="1080" w:firstLine="0"/>
        <w:rPr>
          <w:rFonts w:ascii="Arial" w:hAnsi="Arial" w:cs="Arial"/>
          <w:i/>
          <w:iCs/>
        </w:rPr>
      </w:pPr>
      <w:r w:rsidRPr="00B50873">
        <w:rPr>
          <w:rFonts w:ascii="Arial" w:hAnsi="Arial" w:cs="Arial"/>
          <w:i/>
          <w:iCs/>
          <w:lang w:val="ru"/>
        </w:rPr>
        <w:t xml:space="preserve">(отметьте один или оба варианта): [-] податель заявления [-] ответчик не должен вывозить детей, указанных в разделе </w:t>
      </w:r>
      <w:r w:rsidRPr="00B50873">
        <w:rPr>
          <w:rFonts w:ascii="Arial" w:hAnsi="Arial" w:cs="Arial"/>
          <w:b/>
          <w:bCs/>
          <w:i/>
          <w:iCs/>
          <w:lang w:val="ru"/>
        </w:rPr>
        <w:t>4</w:t>
      </w:r>
      <w:r w:rsidRPr="00B50873">
        <w:rPr>
          <w:rFonts w:ascii="Arial" w:hAnsi="Arial" w:cs="Arial"/>
          <w:i/>
          <w:iCs/>
          <w:lang w:val="ru"/>
        </w:rPr>
        <w:t>, за пределы штата Вашингтон.</w:t>
      </w:r>
    </w:p>
    <w:p w14:paraId="72CADC86" w14:textId="77777777" w:rsidR="00F328C1" w:rsidRPr="00B50873" w:rsidRDefault="005A2927" w:rsidP="00F328C1">
      <w:pPr>
        <w:tabs>
          <w:tab w:val="left" w:pos="1170"/>
        </w:tabs>
        <w:spacing w:before="120"/>
        <w:ind w:left="1080" w:hanging="360"/>
        <w:rPr>
          <w:rFonts w:ascii="Arial" w:hAnsi="Arial" w:cs="Arial"/>
          <w:i/>
          <w:spacing w:val="-2"/>
          <w:sz w:val="22"/>
          <w:szCs w:val="22"/>
        </w:rPr>
      </w:pPr>
      <w:r w:rsidRPr="00B50873">
        <w:rPr>
          <w:rFonts w:ascii="Arial" w:hAnsi="Arial" w:cs="Arial"/>
          <w:sz w:val="22"/>
          <w:szCs w:val="22"/>
        </w:rPr>
        <w:t>[  ]</w:t>
      </w:r>
      <w:r w:rsidRPr="00B50873">
        <w:rPr>
          <w:rFonts w:ascii="Arial" w:hAnsi="Arial" w:cs="Arial"/>
          <w:sz w:val="22"/>
          <w:szCs w:val="22"/>
        </w:rPr>
        <w:tab/>
        <w:t xml:space="preserve">Until the hearing, the children listed in </w:t>
      </w:r>
      <w:r w:rsidRPr="00B50873">
        <w:rPr>
          <w:rFonts w:ascii="Arial" w:hAnsi="Arial" w:cs="Arial"/>
          <w:b/>
          <w:bCs/>
          <w:sz w:val="22"/>
          <w:szCs w:val="22"/>
        </w:rPr>
        <w:t>4</w:t>
      </w:r>
      <w:r w:rsidRPr="00B50873">
        <w:rPr>
          <w:rFonts w:ascii="Arial" w:hAnsi="Arial" w:cs="Arial"/>
          <w:sz w:val="22"/>
          <w:szCs w:val="22"/>
        </w:rPr>
        <w:t xml:space="preserve"> will live with the </w:t>
      </w:r>
      <w:r w:rsidRPr="00B50873">
        <w:rPr>
          <w:rFonts w:ascii="Arial" w:hAnsi="Arial" w:cs="Arial"/>
          <w:i/>
          <w:iCs/>
          <w:sz w:val="22"/>
          <w:szCs w:val="22"/>
        </w:rPr>
        <w:t>(check one):</w:t>
      </w:r>
    </w:p>
    <w:p w14:paraId="0C56AF20" w14:textId="02830EC9" w:rsidR="00EA345D" w:rsidRPr="00B50873" w:rsidRDefault="00B006B5" w:rsidP="00F328C1">
      <w:pPr>
        <w:tabs>
          <w:tab w:val="left" w:pos="1170"/>
        </w:tabs>
        <w:ind w:left="1080" w:hanging="360"/>
        <w:rPr>
          <w:rFonts w:ascii="Arial" w:hAnsi="Arial" w:cs="Arial"/>
          <w:i/>
          <w:iCs/>
          <w:sz w:val="22"/>
          <w:szCs w:val="22"/>
        </w:rPr>
      </w:pPr>
      <w:r w:rsidRPr="00B50873">
        <w:rPr>
          <w:rFonts w:ascii="Arial" w:hAnsi="Arial" w:cs="Arial"/>
          <w:i/>
          <w:iCs/>
          <w:sz w:val="22"/>
          <w:szCs w:val="22"/>
        </w:rPr>
        <w:lastRenderedPageBreak/>
        <w:tab/>
      </w:r>
      <w:r w:rsidRPr="00B50873">
        <w:rPr>
          <w:rFonts w:ascii="Arial" w:hAnsi="Arial" w:cs="Arial"/>
          <w:i/>
          <w:iCs/>
          <w:sz w:val="22"/>
          <w:szCs w:val="22"/>
          <w:lang w:val="ru"/>
        </w:rPr>
        <w:t xml:space="preserve">До слушания дела дети, указанные в разделе </w:t>
      </w:r>
      <w:r w:rsidRPr="00B50873">
        <w:rPr>
          <w:rFonts w:ascii="Arial" w:hAnsi="Arial" w:cs="Arial"/>
          <w:b/>
          <w:bCs/>
          <w:i/>
          <w:iCs/>
          <w:sz w:val="22"/>
          <w:szCs w:val="22"/>
          <w:lang w:val="ru"/>
        </w:rPr>
        <w:t>4</w:t>
      </w:r>
      <w:r w:rsidRPr="00B50873">
        <w:rPr>
          <w:rFonts w:ascii="Arial" w:hAnsi="Arial" w:cs="Arial"/>
          <w:i/>
          <w:iCs/>
          <w:sz w:val="22"/>
          <w:szCs w:val="22"/>
          <w:lang w:val="ru"/>
        </w:rPr>
        <w:t>, будут проживать с (отметьте один из вариантов):</w:t>
      </w:r>
    </w:p>
    <w:p w14:paraId="31D97811" w14:textId="77777777" w:rsidR="00F328C1" w:rsidRPr="00B50873" w:rsidRDefault="005A2927" w:rsidP="00F328C1">
      <w:pPr>
        <w:spacing w:before="120"/>
        <w:ind w:left="1440" w:hanging="360"/>
        <w:rPr>
          <w:rFonts w:ascii="Arial" w:hAnsi="Arial" w:cs="Arial"/>
          <w:sz w:val="22"/>
          <w:szCs w:val="22"/>
        </w:rPr>
      </w:pPr>
      <w:r w:rsidRPr="00B50873">
        <w:rPr>
          <w:rFonts w:ascii="Arial" w:hAnsi="Arial" w:cs="Arial"/>
          <w:sz w:val="22"/>
          <w:szCs w:val="22"/>
        </w:rPr>
        <w:t>[  ] Petitioner  [  ] Respondent.</w:t>
      </w:r>
    </w:p>
    <w:p w14:paraId="5A724304" w14:textId="4ED1F961" w:rsidR="00066318" w:rsidRPr="00B50873" w:rsidRDefault="00F328C1" w:rsidP="00F328C1">
      <w:pPr>
        <w:ind w:left="1440" w:hanging="360"/>
        <w:rPr>
          <w:rFonts w:ascii="Arial" w:hAnsi="Arial" w:cs="Arial"/>
          <w:i/>
          <w:iCs/>
          <w:sz w:val="22"/>
          <w:szCs w:val="22"/>
        </w:rPr>
      </w:pPr>
      <w:r w:rsidRPr="00B50873">
        <w:rPr>
          <w:rFonts w:ascii="Arial" w:hAnsi="Arial" w:cs="Arial"/>
          <w:i/>
          <w:iCs/>
          <w:sz w:val="22"/>
          <w:szCs w:val="22"/>
          <w:lang w:val="ru"/>
        </w:rPr>
        <w:t>[-] заявителем.  [-] ответчиком.</w:t>
      </w:r>
    </w:p>
    <w:p w14:paraId="53A9E9FD" w14:textId="77777777" w:rsidR="00F328C1" w:rsidRPr="00B50873" w:rsidRDefault="005A2927" w:rsidP="00F328C1">
      <w:pPr>
        <w:pStyle w:val="PL-Level1indentbelowbubble"/>
        <w:tabs>
          <w:tab w:val="right" w:pos="9360"/>
        </w:tabs>
        <w:spacing w:before="120"/>
        <w:ind w:left="1080"/>
        <w:rPr>
          <w:rFonts w:ascii="Arial" w:hAnsi="Arial" w:cs="Arial"/>
          <w:u w:val="single"/>
        </w:rPr>
      </w:pPr>
      <w:r w:rsidRPr="00B50873">
        <w:rPr>
          <w:rFonts w:ascii="Arial" w:hAnsi="Arial" w:cs="Arial"/>
        </w:rPr>
        <w:t>[  ]</w:t>
      </w:r>
      <w:r w:rsidRPr="00B50873">
        <w:rPr>
          <w:rFonts w:ascii="Arial" w:hAnsi="Arial" w:cs="Arial"/>
        </w:rPr>
        <w:tab/>
        <w:t xml:space="preserve">Other: </w:t>
      </w:r>
      <w:r w:rsidRPr="00B50873">
        <w:rPr>
          <w:rFonts w:ascii="Arial" w:hAnsi="Arial" w:cs="Arial"/>
          <w:u w:val="single"/>
        </w:rPr>
        <w:tab/>
      </w:r>
    </w:p>
    <w:p w14:paraId="6C81E08B" w14:textId="033A17EC" w:rsidR="00066318" w:rsidRPr="00B50873" w:rsidRDefault="00B7433A" w:rsidP="00F328C1">
      <w:pPr>
        <w:pStyle w:val="PL-Level1indentbelowbubble"/>
        <w:tabs>
          <w:tab w:val="right" w:pos="9360"/>
        </w:tabs>
        <w:spacing w:before="0"/>
        <w:ind w:left="1080"/>
        <w:rPr>
          <w:rFonts w:ascii="Arial" w:hAnsi="Arial" w:cs="Arial"/>
          <w:i/>
          <w:iCs/>
          <w:u w:val="single"/>
        </w:rPr>
      </w:pPr>
      <w:r w:rsidRPr="00B50873">
        <w:rPr>
          <w:rFonts w:ascii="Arial" w:hAnsi="Arial" w:cs="Arial"/>
          <w:i/>
          <w:iCs/>
        </w:rPr>
        <w:tab/>
      </w:r>
      <w:r w:rsidRPr="00B50873">
        <w:rPr>
          <w:rFonts w:ascii="Arial" w:hAnsi="Arial" w:cs="Arial"/>
          <w:i/>
          <w:iCs/>
          <w:lang w:val="ru"/>
        </w:rPr>
        <w:t xml:space="preserve">Другое: </w:t>
      </w:r>
    </w:p>
    <w:p w14:paraId="4D902A82" w14:textId="31777300" w:rsidR="00066318" w:rsidRPr="00B50873" w:rsidRDefault="00066318" w:rsidP="00B7433A">
      <w:pPr>
        <w:pStyle w:val="PL-Level1indentbelowbubble"/>
        <w:tabs>
          <w:tab w:val="right" w:pos="9360"/>
        </w:tabs>
        <w:spacing w:before="120"/>
        <w:ind w:left="1080" w:firstLine="0"/>
        <w:rPr>
          <w:rFonts w:ascii="Arial" w:hAnsi="Arial" w:cs="Arial"/>
          <w:u w:val="single"/>
        </w:rPr>
      </w:pPr>
      <w:r w:rsidRPr="00B50873">
        <w:rPr>
          <w:rFonts w:ascii="Arial" w:hAnsi="Arial" w:cs="Arial"/>
          <w:u w:val="single"/>
        </w:rPr>
        <w:tab/>
      </w:r>
    </w:p>
    <w:p w14:paraId="271B687C" w14:textId="2A98CB76" w:rsidR="00B33EDC" w:rsidRPr="00B50873" w:rsidRDefault="00B33EDC" w:rsidP="00B7433A">
      <w:pPr>
        <w:pStyle w:val="PL-Level1indentbelowbubble"/>
        <w:tabs>
          <w:tab w:val="right" w:pos="9360"/>
        </w:tabs>
        <w:spacing w:before="120"/>
        <w:ind w:left="1080" w:firstLine="0"/>
        <w:rPr>
          <w:rFonts w:ascii="Arial" w:hAnsi="Arial" w:cs="Arial"/>
          <w:u w:val="single"/>
        </w:rPr>
      </w:pPr>
      <w:r w:rsidRPr="00B50873">
        <w:rPr>
          <w:rFonts w:ascii="Arial" w:hAnsi="Arial" w:cs="Arial"/>
          <w:u w:val="single"/>
        </w:rPr>
        <w:tab/>
      </w:r>
    </w:p>
    <w:p w14:paraId="25B7E4F7"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13.</w:t>
      </w:r>
      <w:r w:rsidRPr="00B50873">
        <w:rPr>
          <w:bCs/>
          <w:sz w:val="22"/>
          <w:szCs w:val="22"/>
        </w:rPr>
        <w:tab/>
        <w:t>Protect Property</w:t>
      </w:r>
    </w:p>
    <w:p w14:paraId="6E1DB328" w14:textId="42C2301B" w:rsidR="00066318" w:rsidRPr="00B50873" w:rsidRDefault="00B7433A"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 xml:space="preserve">Защита имущества </w:t>
      </w:r>
    </w:p>
    <w:p w14:paraId="19ABDA8A"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No request made.</w:t>
      </w:r>
    </w:p>
    <w:p w14:paraId="046EE96A" w14:textId="2EBC452A" w:rsidR="00A34837" w:rsidRPr="00B50873" w:rsidRDefault="00F328C1" w:rsidP="00B7433A">
      <w:pPr>
        <w:ind w:left="1080"/>
        <w:rPr>
          <w:rFonts w:ascii="Arial" w:hAnsi="Arial" w:cs="Arial"/>
          <w:i/>
          <w:iCs/>
          <w:sz w:val="22"/>
          <w:szCs w:val="22"/>
        </w:rPr>
      </w:pPr>
      <w:r w:rsidRPr="00B50873">
        <w:rPr>
          <w:rFonts w:ascii="Arial" w:hAnsi="Arial" w:cs="Arial"/>
          <w:i/>
          <w:iCs/>
          <w:sz w:val="22"/>
          <w:szCs w:val="22"/>
          <w:lang w:val="ru"/>
        </w:rPr>
        <w:t>Запрос не был подан.</w:t>
      </w:r>
    </w:p>
    <w:p w14:paraId="7823B1AC"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w:t>
      </w:r>
    </w:p>
    <w:p w14:paraId="2DFD3FEE" w14:textId="07B62F6F" w:rsidR="00A34837" w:rsidRPr="00B50873" w:rsidRDefault="00F328C1" w:rsidP="00B7433A">
      <w:pPr>
        <w:ind w:left="1080"/>
        <w:rPr>
          <w:rFonts w:ascii="Arial" w:hAnsi="Arial" w:cs="Arial"/>
          <w:i/>
          <w:iCs/>
          <w:sz w:val="22"/>
          <w:szCs w:val="22"/>
        </w:rPr>
      </w:pPr>
      <w:r w:rsidRPr="00B50873">
        <w:rPr>
          <w:rFonts w:ascii="Arial" w:hAnsi="Arial" w:cs="Arial"/>
          <w:i/>
          <w:iCs/>
          <w:sz w:val="22"/>
          <w:szCs w:val="22"/>
          <w:lang w:val="ru"/>
        </w:rPr>
        <w:t>Запрос отклонен.</w:t>
      </w:r>
    </w:p>
    <w:p w14:paraId="699380D5"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 xml:space="preserve">The </w:t>
      </w:r>
      <w:r w:rsidRPr="00B50873">
        <w:rPr>
          <w:rFonts w:ascii="Arial" w:hAnsi="Arial" w:cs="Arial"/>
          <w:i/>
          <w:iCs/>
          <w:sz w:val="22"/>
          <w:szCs w:val="22"/>
        </w:rPr>
        <w:t>(check one or both):</w:t>
      </w:r>
      <w:r w:rsidRPr="00B50873">
        <w:rPr>
          <w:rFonts w:ascii="Arial" w:hAnsi="Arial" w:cs="Arial"/>
          <w:sz w:val="22"/>
          <w:szCs w:val="22"/>
        </w:rPr>
        <w:t xml:space="preserve"> [  ] Petitioner  [  ] Respondent must not move, take, hide, damage, borrow against, sell or try to sell, or get rid of any property, unless it is a usual business practice or to pay for basic needs. Both spouses/domestic partners must notify the other about any expenses that are out of the ordinary.</w:t>
      </w:r>
    </w:p>
    <w:p w14:paraId="678A5EAE" w14:textId="1D33F065" w:rsidR="00066318" w:rsidRPr="00B50873" w:rsidRDefault="00F328C1" w:rsidP="00B7433A">
      <w:pPr>
        <w:ind w:left="1080"/>
        <w:rPr>
          <w:rFonts w:ascii="Arial" w:hAnsi="Arial" w:cs="Arial"/>
          <w:i/>
          <w:iCs/>
          <w:sz w:val="22"/>
          <w:szCs w:val="22"/>
          <w:lang w:val="ru"/>
        </w:rPr>
      </w:pPr>
      <w:r w:rsidRPr="00B50873">
        <w:rPr>
          <w:rFonts w:ascii="Arial" w:hAnsi="Arial" w:cs="Arial"/>
          <w:i/>
          <w:iCs/>
          <w:sz w:val="22"/>
          <w:szCs w:val="22"/>
          <w:lang w:val="ru"/>
        </w:rPr>
        <w:t>(Отметьте один или оба варианта): [-] заявитель [-] ответчик не может перемещать, брать, прятать, повреждать, брать взаймы, продавать или пытаться продать, а также избавляться от какого-либо имущества, если это не является обычной деловой практикой или с целью оплаты предметов первой необходимости. Оба супруга/сожителя обязаны уведомлять друг друга о любых расходах, выходящих за рамки обычных.</w:t>
      </w:r>
    </w:p>
    <w:p w14:paraId="461D5BAB"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14.</w:t>
      </w:r>
      <w:r w:rsidRPr="00B50873">
        <w:rPr>
          <w:bCs/>
          <w:sz w:val="22"/>
          <w:szCs w:val="22"/>
        </w:rPr>
        <w:tab/>
        <w:t>Do Not Change Insurance</w:t>
      </w:r>
    </w:p>
    <w:p w14:paraId="425F3584" w14:textId="48D26756" w:rsidR="00066318" w:rsidRPr="00B50873" w:rsidRDefault="00695B82"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Не менять страхование</w:t>
      </w:r>
    </w:p>
    <w:p w14:paraId="22F7EC6C"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No request made.</w:t>
      </w:r>
    </w:p>
    <w:p w14:paraId="5994EFE7" w14:textId="4AD335B8" w:rsidR="00A34837" w:rsidRPr="00B50873" w:rsidRDefault="00F328C1" w:rsidP="00695B82">
      <w:pPr>
        <w:ind w:left="1080"/>
        <w:rPr>
          <w:rFonts w:ascii="Arial" w:hAnsi="Arial" w:cs="Arial"/>
          <w:i/>
          <w:iCs/>
          <w:sz w:val="22"/>
          <w:szCs w:val="22"/>
        </w:rPr>
      </w:pPr>
      <w:r w:rsidRPr="00B50873">
        <w:rPr>
          <w:rFonts w:ascii="Arial" w:hAnsi="Arial" w:cs="Arial"/>
          <w:i/>
          <w:iCs/>
          <w:sz w:val="22"/>
          <w:szCs w:val="22"/>
          <w:lang w:val="ru"/>
        </w:rPr>
        <w:t>Запрос не был подан.</w:t>
      </w:r>
    </w:p>
    <w:p w14:paraId="0C3C4D9C" w14:textId="77777777" w:rsidR="00F328C1" w:rsidRPr="00B50873" w:rsidRDefault="005A2927" w:rsidP="00F328C1">
      <w:pPr>
        <w:spacing w:before="120"/>
        <w:ind w:left="1080" w:hanging="360"/>
        <w:rPr>
          <w:rFonts w:ascii="Arial" w:hAnsi="Arial" w:cs="Arial"/>
          <w:sz w:val="22"/>
          <w:szCs w:val="22"/>
        </w:rPr>
      </w:pPr>
      <w:r w:rsidRPr="00B50873">
        <w:rPr>
          <w:rFonts w:ascii="Arial" w:hAnsi="Arial" w:cs="Arial"/>
          <w:sz w:val="22"/>
          <w:szCs w:val="22"/>
        </w:rPr>
        <w:t>[  ]</w:t>
      </w:r>
      <w:r w:rsidRPr="00B50873">
        <w:rPr>
          <w:rFonts w:ascii="Arial" w:hAnsi="Arial" w:cs="Arial"/>
          <w:sz w:val="22"/>
          <w:szCs w:val="22"/>
        </w:rPr>
        <w:tab/>
        <w:t>Request denied.</w:t>
      </w:r>
    </w:p>
    <w:p w14:paraId="41C460C9" w14:textId="23C0A7C4" w:rsidR="00A34837" w:rsidRPr="00B50873" w:rsidRDefault="00F328C1" w:rsidP="00695B82">
      <w:pPr>
        <w:ind w:left="1080"/>
        <w:rPr>
          <w:rFonts w:ascii="Arial" w:hAnsi="Arial" w:cs="Arial"/>
          <w:i/>
          <w:iCs/>
          <w:sz w:val="22"/>
          <w:szCs w:val="22"/>
        </w:rPr>
      </w:pPr>
      <w:r w:rsidRPr="00B50873">
        <w:rPr>
          <w:rFonts w:ascii="Arial" w:hAnsi="Arial" w:cs="Arial"/>
          <w:i/>
          <w:iCs/>
          <w:sz w:val="22"/>
          <w:szCs w:val="22"/>
          <w:lang w:val="ru"/>
        </w:rPr>
        <w:t>Запрос отклонен.</w:t>
      </w:r>
    </w:p>
    <w:p w14:paraId="39E471F3" w14:textId="77777777" w:rsidR="00F328C1" w:rsidRPr="00B50873" w:rsidRDefault="005A2927" w:rsidP="00F328C1">
      <w:pPr>
        <w:pStyle w:val="PL-Level1indentbelowbubble"/>
        <w:spacing w:before="120"/>
        <w:ind w:left="1080"/>
        <w:rPr>
          <w:rFonts w:ascii="Arial" w:hAnsi="Arial" w:cs="Arial"/>
        </w:rPr>
      </w:pPr>
      <w:r w:rsidRPr="00B50873">
        <w:rPr>
          <w:rFonts w:ascii="Arial" w:hAnsi="Arial" w:cs="Arial"/>
        </w:rPr>
        <w:t>[  ]</w:t>
      </w:r>
      <w:r w:rsidRPr="00B50873">
        <w:rPr>
          <w:rFonts w:ascii="Arial" w:hAnsi="Arial" w:cs="Arial"/>
        </w:rPr>
        <w:tab/>
        <w:t xml:space="preserve">The </w:t>
      </w:r>
      <w:r w:rsidRPr="00B50873">
        <w:rPr>
          <w:rFonts w:ascii="Arial" w:hAnsi="Arial" w:cs="Arial"/>
          <w:i/>
          <w:iCs/>
        </w:rPr>
        <w:t>(check one or both):</w:t>
      </w:r>
      <w:r w:rsidRPr="00B50873">
        <w:rPr>
          <w:rFonts w:ascii="Arial" w:hAnsi="Arial" w:cs="Arial"/>
        </w:rPr>
        <w:t xml:space="preserve"> [  ] Petitioner  [  ] Respondent must not make changes to any medical, health, life, property, or auto insurance policy that covers either spouse/domestic partner or any child named in </w:t>
      </w:r>
      <w:r w:rsidRPr="00B50873">
        <w:rPr>
          <w:rFonts w:ascii="Arial" w:hAnsi="Arial" w:cs="Arial"/>
          <w:b/>
          <w:bCs/>
        </w:rPr>
        <w:t>4</w:t>
      </w:r>
      <w:r w:rsidRPr="00B50873">
        <w:rPr>
          <w:rFonts w:ascii="Arial" w:hAnsi="Arial" w:cs="Arial"/>
        </w:rPr>
        <w:t>. That means they must not transfer, cancel, borrow against, let expire, or change the beneficiary of any policy.</w:t>
      </w:r>
    </w:p>
    <w:p w14:paraId="25C1E021" w14:textId="730110D5" w:rsidR="00066318" w:rsidRPr="00B50873" w:rsidRDefault="00F328C1" w:rsidP="00695B82">
      <w:pPr>
        <w:pStyle w:val="PL-Level1indentbelowbubble"/>
        <w:spacing w:before="0"/>
        <w:ind w:left="1080" w:firstLine="0"/>
        <w:rPr>
          <w:rFonts w:ascii="Arial" w:hAnsi="Arial" w:cs="Arial"/>
          <w:i/>
          <w:iCs/>
          <w:lang w:val="ru"/>
        </w:rPr>
      </w:pPr>
      <w:r w:rsidRPr="00B50873">
        <w:rPr>
          <w:rFonts w:ascii="Arial" w:hAnsi="Arial" w:cs="Arial"/>
          <w:i/>
          <w:iCs/>
          <w:lang w:val="ru"/>
        </w:rPr>
        <w:t xml:space="preserve">(Отметьте один или оба варианта): [-] заявитель [-] ответчик не должен вносить изменения в любой полис медицинского страхования, страхования здоровья, жизни или автострахования, распространяющийся на супруга (-у)/партнера по ведению совместного хозяйства или любого ребенка, указанного в пункте </w:t>
      </w:r>
      <w:r w:rsidRPr="00B50873">
        <w:rPr>
          <w:rFonts w:ascii="Arial" w:hAnsi="Arial" w:cs="Arial"/>
          <w:b/>
          <w:bCs/>
          <w:i/>
          <w:iCs/>
          <w:lang w:val="ru"/>
        </w:rPr>
        <w:t>4</w:t>
      </w:r>
      <w:r w:rsidRPr="00B50873">
        <w:rPr>
          <w:rFonts w:ascii="Arial" w:hAnsi="Arial" w:cs="Arial"/>
          <w:i/>
          <w:iCs/>
          <w:lang w:val="ru"/>
        </w:rPr>
        <w:t>. Это означает, что он/она не должен (-на) передавать, аннулировать, брать кредиты под залог полиса, давать истечь сроку действия полиса или менять бенефициара любого полиса.</w:t>
      </w:r>
    </w:p>
    <w:p w14:paraId="3FE01455"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15.</w:t>
      </w:r>
      <w:r w:rsidRPr="00B50873">
        <w:rPr>
          <w:bCs/>
          <w:sz w:val="22"/>
          <w:szCs w:val="22"/>
        </w:rPr>
        <w:tab/>
        <w:t>Bond</w:t>
      </w:r>
    </w:p>
    <w:p w14:paraId="19C0150D" w14:textId="0AEFBD88" w:rsidR="00066318" w:rsidRPr="00B50873" w:rsidRDefault="00695B82" w:rsidP="00F328C1">
      <w:pPr>
        <w:pStyle w:val="WAItem"/>
        <w:keepNext w:val="0"/>
        <w:numPr>
          <w:ilvl w:val="0"/>
          <w:numId w:val="0"/>
        </w:numPr>
        <w:tabs>
          <w:tab w:val="clear" w:pos="540"/>
          <w:tab w:val="left" w:pos="720"/>
        </w:tabs>
        <w:spacing w:before="0"/>
        <w:ind w:left="720" w:hanging="720"/>
        <w:rPr>
          <w:i/>
          <w:iCs/>
          <w:sz w:val="22"/>
          <w:szCs w:val="22"/>
        </w:rPr>
      </w:pPr>
      <w:r w:rsidRPr="00B50873">
        <w:rPr>
          <w:bCs/>
          <w:i/>
          <w:iCs/>
          <w:sz w:val="22"/>
          <w:szCs w:val="22"/>
        </w:rPr>
        <w:tab/>
      </w:r>
      <w:r w:rsidRPr="00B50873">
        <w:rPr>
          <w:bCs/>
          <w:i/>
          <w:iCs/>
          <w:sz w:val="22"/>
          <w:szCs w:val="22"/>
          <w:lang w:val="ru"/>
        </w:rPr>
        <w:t>Денежное обязательство</w:t>
      </w:r>
    </w:p>
    <w:p w14:paraId="03828439" w14:textId="77777777" w:rsidR="00F328C1" w:rsidRPr="00B50873" w:rsidRDefault="005A2927" w:rsidP="00F328C1">
      <w:pPr>
        <w:spacing w:before="120"/>
        <w:ind w:left="1080" w:hanging="360"/>
        <w:rPr>
          <w:rFonts w:ascii="Arial" w:hAnsi="Arial" w:cs="Arial"/>
          <w:spacing w:val="-2"/>
          <w:sz w:val="22"/>
          <w:szCs w:val="22"/>
        </w:rPr>
      </w:pPr>
      <w:r w:rsidRPr="00B50873">
        <w:rPr>
          <w:rFonts w:ascii="Arial" w:hAnsi="Arial" w:cs="Arial"/>
          <w:sz w:val="22"/>
          <w:szCs w:val="22"/>
        </w:rPr>
        <w:lastRenderedPageBreak/>
        <w:t>[  ]</w:t>
      </w:r>
      <w:r w:rsidRPr="00B50873">
        <w:rPr>
          <w:rFonts w:ascii="Arial" w:hAnsi="Arial" w:cs="Arial"/>
          <w:sz w:val="22"/>
          <w:szCs w:val="22"/>
        </w:rPr>
        <w:tab/>
        <w:t>No bond or security is required.</w:t>
      </w:r>
    </w:p>
    <w:p w14:paraId="78F45D00" w14:textId="2A46D184" w:rsidR="00066318" w:rsidRPr="00B50873" w:rsidRDefault="00F328C1" w:rsidP="00695B82">
      <w:pPr>
        <w:ind w:left="1080"/>
        <w:rPr>
          <w:rFonts w:ascii="Arial" w:hAnsi="Arial" w:cs="Arial"/>
          <w:i/>
          <w:iCs/>
          <w:spacing w:val="-2"/>
          <w:sz w:val="22"/>
          <w:szCs w:val="22"/>
        </w:rPr>
      </w:pPr>
      <w:r w:rsidRPr="00B50873">
        <w:rPr>
          <w:rFonts w:ascii="Arial" w:hAnsi="Arial" w:cs="Arial"/>
          <w:i/>
          <w:iCs/>
          <w:sz w:val="22"/>
          <w:szCs w:val="22"/>
          <w:lang w:val="ru"/>
        </w:rPr>
        <w:t>Не требуется вносить денежное обязательство или залог.</w:t>
      </w:r>
    </w:p>
    <w:p w14:paraId="5752C1E5" w14:textId="77777777" w:rsidR="00F328C1" w:rsidRPr="00B50873" w:rsidRDefault="005A2927" w:rsidP="00F328C1">
      <w:pPr>
        <w:tabs>
          <w:tab w:val="right" w:pos="9360"/>
        </w:tabs>
        <w:spacing w:before="120"/>
        <w:ind w:left="1080" w:hanging="360"/>
        <w:rPr>
          <w:rFonts w:ascii="Arial" w:hAnsi="Arial" w:cs="Arial"/>
          <w:spacing w:val="-2"/>
          <w:sz w:val="22"/>
          <w:szCs w:val="22"/>
          <w:u w:val="single"/>
        </w:rPr>
      </w:pPr>
      <w:r w:rsidRPr="00B50873">
        <w:rPr>
          <w:rFonts w:ascii="Arial" w:hAnsi="Arial" w:cs="Arial"/>
          <w:sz w:val="22"/>
          <w:szCs w:val="22"/>
        </w:rPr>
        <w:t>[  ]</w:t>
      </w:r>
      <w:r w:rsidRPr="00B50873">
        <w:rPr>
          <w:rFonts w:ascii="Arial" w:hAnsi="Arial" w:cs="Arial"/>
          <w:sz w:val="22"/>
          <w:szCs w:val="22"/>
        </w:rPr>
        <w:tab/>
        <w:t xml:space="preserve">The [  ] Petitioner  [  ] Respondent must file a bond or post security. </w:t>
      </w:r>
      <w:r w:rsidRPr="00B50873">
        <w:rPr>
          <w:rFonts w:ascii="Arial" w:hAnsi="Arial" w:cs="Arial"/>
          <w:i/>
          <w:iCs/>
          <w:sz w:val="22"/>
          <w:szCs w:val="22"/>
        </w:rPr>
        <w:t xml:space="preserve">Amount: </w:t>
      </w:r>
      <w:r w:rsidRPr="00B50873">
        <w:rPr>
          <w:rFonts w:ascii="Arial" w:hAnsi="Arial" w:cs="Arial"/>
          <w:sz w:val="22"/>
          <w:szCs w:val="22"/>
        </w:rPr>
        <w:t xml:space="preserve"> $</w:t>
      </w:r>
      <w:r w:rsidRPr="00B50873">
        <w:rPr>
          <w:rFonts w:ascii="Arial" w:hAnsi="Arial" w:cs="Arial"/>
          <w:sz w:val="22"/>
          <w:szCs w:val="22"/>
          <w:u w:val="single"/>
        </w:rPr>
        <w:tab/>
      </w:r>
    </w:p>
    <w:p w14:paraId="51A0BB91" w14:textId="65A8209C" w:rsidR="00066318" w:rsidRPr="00B50873" w:rsidRDefault="00695B82" w:rsidP="00F328C1">
      <w:pPr>
        <w:tabs>
          <w:tab w:val="right" w:pos="9360"/>
        </w:tabs>
        <w:ind w:left="1080" w:hanging="360"/>
        <w:rPr>
          <w:rFonts w:ascii="Arial" w:hAnsi="Arial" w:cs="Arial"/>
          <w:i/>
          <w:iCs/>
          <w:spacing w:val="-2"/>
          <w:sz w:val="22"/>
          <w:szCs w:val="22"/>
          <w:u w:val="single"/>
        </w:rPr>
      </w:pPr>
      <w:r w:rsidRPr="00B50873">
        <w:rPr>
          <w:rFonts w:ascii="Arial" w:hAnsi="Arial" w:cs="Arial"/>
          <w:i/>
          <w:iCs/>
          <w:sz w:val="22"/>
          <w:szCs w:val="22"/>
        </w:rPr>
        <w:tab/>
      </w:r>
      <w:r w:rsidRPr="00B50873">
        <w:rPr>
          <w:rFonts w:ascii="Arial" w:hAnsi="Arial" w:cs="Arial"/>
          <w:i/>
          <w:iCs/>
          <w:sz w:val="22"/>
          <w:szCs w:val="22"/>
          <w:lang w:val="ru"/>
        </w:rPr>
        <w:t>[-] Податель заявления [-] ответчик должен внести денежное обязательство или залог. Сумма:  $</w:t>
      </w:r>
    </w:p>
    <w:p w14:paraId="1B0E4A01" w14:textId="77777777" w:rsidR="00F328C1" w:rsidRPr="00B50873" w:rsidRDefault="00066318" w:rsidP="00F328C1">
      <w:pPr>
        <w:pStyle w:val="WAItem"/>
        <w:keepNext w:val="0"/>
        <w:numPr>
          <w:ilvl w:val="0"/>
          <w:numId w:val="0"/>
        </w:numPr>
        <w:tabs>
          <w:tab w:val="clear" w:pos="540"/>
          <w:tab w:val="left" w:pos="720"/>
        </w:tabs>
        <w:spacing w:before="120"/>
        <w:ind w:left="720" w:hanging="720"/>
        <w:rPr>
          <w:sz w:val="22"/>
          <w:szCs w:val="22"/>
        </w:rPr>
      </w:pPr>
      <w:r w:rsidRPr="00B50873">
        <w:rPr>
          <w:bCs/>
          <w:sz w:val="22"/>
          <w:szCs w:val="22"/>
        </w:rPr>
        <w:t>16.</w:t>
      </w:r>
      <w:r w:rsidRPr="00B50873">
        <w:rPr>
          <w:bCs/>
          <w:sz w:val="22"/>
          <w:szCs w:val="22"/>
        </w:rPr>
        <w:tab/>
        <w:t>Other Immediate Orders</w:t>
      </w:r>
    </w:p>
    <w:p w14:paraId="1E48792D" w14:textId="74764665" w:rsidR="00066318" w:rsidRPr="00B50873" w:rsidRDefault="003D1088" w:rsidP="00F328C1">
      <w:pPr>
        <w:pStyle w:val="WAItem"/>
        <w:keepNext w:val="0"/>
        <w:numPr>
          <w:ilvl w:val="0"/>
          <w:numId w:val="0"/>
        </w:numPr>
        <w:tabs>
          <w:tab w:val="clear" w:pos="540"/>
          <w:tab w:val="left" w:pos="720"/>
        </w:tabs>
        <w:spacing w:before="0"/>
        <w:ind w:left="720" w:hanging="720"/>
        <w:rPr>
          <w:i/>
          <w:iCs/>
          <w:sz w:val="22"/>
          <w:szCs w:val="22"/>
          <w:u w:val="single"/>
        </w:rPr>
      </w:pPr>
      <w:r w:rsidRPr="00B50873">
        <w:rPr>
          <w:bCs/>
          <w:i/>
          <w:iCs/>
          <w:sz w:val="22"/>
          <w:szCs w:val="22"/>
        </w:rPr>
        <w:tab/>
      </w:r>
      <w:r w:rsidRPr="00B50873">
        <w:rPr>
          <w:bCs/>
          <w:i/>
          <w:iCs/>
          <w:sz w:val="22"/>
          <w:szCs w:val="22"/>
          <w:lang w:val="ru"/>
        </w:rPr>
        <w:t>Другие немедленные приказы</w:t>
      </w:r>
    </w:p>
    <w:p w14:paraId="4F0694E7" w14:textId="77777777" w:rsidR="00F328C1" w:rsidRPr="00B50873" w:rsidRDefault="005A2927" w:rsidP="00F328C1">
      <w:pPr>
        <w:pStyle w:val="PL-Level1indentbelowbubble"/>
        <w:spacing w:before="120"/>
        <w:ind w:left="1080"/>
        <w:rPr>
          <w:rFonts w:ascii="Arial" w:hAnsi="Arial" w:cs="Arial"/>
        </w:rPr>
      </w:pPr>
      <w:r w:rsidRPr="00B50873">
        <w:rPr>
          <w:rFonts w:ascii="Arial" w:hAnsi="Arial" w:cs="Arial"/>
        </w:rPr>
        <w:t>[  ]</w:t>
      </w:r>
      <w:r w:rsidRPr="00B50873">
        <w:rPr>
          <w:rFonts w:ascii="Arial" w:hAnsi="Arial" w:cs="Arial"/>
        </w:rPr>
        <w:tab/>
        <w:t>Does not apply.</w:t>
      </w:r>
    </w:p>
    <w:p w14:paraId="5D5D8278" w14:textId="78779862" w:rsidR="00066318" w:rsidRPr="00B50873" w:rsidRDefault="00F328C1" w:rsidP="003D1088">
      <w:pPr>
        <w:pStyle w:val="PL-Level1indentbelowbubble"/>
        <w:spacing w:before="0"/>
        <w:ind w:left="1080" w:firstLine="0"/>
        <w:rPr>
          <w:rFonts w:ascii="Arial" w:hAnsi="Arial" w:cs="Arial"/>
          <w:i/>
          <w:iCs/>
        </w:rPr>
      </w:pPr>
      <w:r w:rsidRPr="00B50873">
        <w:rPr>
          <w:rFonts w:ascii="Arial" w:hAnsi="Arial" w:cs="Arial"/>
          <w:i/>
          <w:iCs/>
          <w:lang w:val="ru"/>
        </w:rPr>
        <w:t>Не применимо.</w:t>
      </w:r>
    </w:p>
    <w:p w14:paraId="67632E9A" w14:textId="590D9EAF" w:rsidR="00066318" w:rsidRPr="00B50873" w:rsidRDefault="005A2927" w:rsidP="003D1088">
      <w:pPr>
        <w:pStyle w:val="PL-Level1indentbelowbubble"/>
        <w:tabs>
          <w:tab w:val="right" w:pos="9360"/>
        </w:tabs>
        <w:spacing w:before="120"/>
        <w:ind w:left="1080"/>
        <w:rPr>
          <w:rFonts w:ascii="Arial" w:hAnsi="Arial" w:cs="Arial"/>
          <w:u w:val="single"/>
        </w:rPr>
      </w:pPr>
      <w:r w:rsidRPr="00B50873">
        <w:rPr>
          <w:rFonts w:ascii="Arial" w:hAnsi="Arial" w:cs="Arial"/>
        </w:rPr>
        <w:t>[  ]</w:t>
      </w:r>
      <w:r w:rsidRPr="00B50873">
        <w:rPr>
          <w:rFonts w:ascii="Arial" w:hAnsi="Arial" w:cs="Arial"/>
        </w:rPr>
        <w:tab/>
      </w:r>
      <w:r w:rsidRPr="00B50873">
        <w:rPr>
          <w:rFonts w:ascii="Arial" w:hAnsi="Arial" w:cs="Arial"/>
          <w:u w:val="single"/>
        </w:rPr>
        <w:t xml:space="preserve"> </w:t>
      </w:r>
      <w:r w:rsidRPr="00B50873">
        <w:rPr>
          <w:rFonts w:ascii="Arial" w:hAnsi="Arial" w:cs="Arial"/>
          <w:u w:val="single"/>
        </w:rPr>
        <w:tab/>
      </w:r>
    </w:p>
    <w:p w14:paraId="62FFB132" w14:textId="24C497A6" w:rsidR="00066318" w:rsidRPr="00B50873" w:rsidRDefault="00066318" w:rsidP="003D1088">
      <w:pPr>
        <w:pStyle w:val="PL-Level1indentbelowbubble"/>
        <w:tabs>
          <w:tab w:val="right" w:pos="9360"/>
        </w:tabs>
        <w:spacing w:before="120"/>
        <w:ind w:left="1080" w:firstLine="0"/>
        <w:rPr>
          <w:rFonts w:ascii="Arial" w:hAnsi="Arial" w:cs="Arial"/>
          <w:u w:val="single"/>
        </w:rPr>
      </w:pPr>
      <w:r w:rsidRPr="00B50873">
        <w:rPr>
          <w:rFonts w:ascii="Arial" w:hAnsi="Arial" w:cs="Arial"/>
          <w:u w:val="single"/>
        </w:rPr>
        <w:tab/>
      </w:r>
    </w:p>
    <w:p w14:paraId="36278AD2" w14:textId="3B584834" w:rsidR="005E3083" w:rsidRPr="00B50873" w:rsidRDefault="005E3083" w:rsidP="003D1088">
      <w:pPr>
        <w:tabs>
          <w:tab w:val="right" w:pos="9360"/>
        </w:tabs>
        <w:spacing w:before="80"/>
        <w:ind w:left="1080"/>
        <w:rPr>
          <w:rFonts w:ascii="Arial" w:hAnsi="Arial" w:cs="Arial"/>
          <w:sz w:val="22"/>
          <w:szCs w:val="22"/>
          <w:u w:val="single"/>
        </w:rPr>
      </w:pPr>
      <w:r w:rsidRPr="00B50873">
        <w:rPr>
          <w:rFonts w:ascii="Arial" w:hAnsi="Arial" w:cs="Arial"/>
          <w:sz w:val="22"/>
          <w:szCs w:val="22"/>
          <w:u w:val="single"/>
        </w:rPr>
        <w:tab/>
      </w:r>
    </w:p>
    <w:p w14:paraId="5B5CEA51" w14:textId="77777777" w:rsidR="00F328C1" w:rsidRPr="00B50873" w:rsidRDefault="00066318" w:rsidP="00F328C1">
      <w:pPr>
        <w:tabs>
          <w:tab w:val="left" w:pos="3330"/>
          <w:tab w:val="left" w:pos="7110"/>
          <w:tab w:val="left" w:pos="9360"/>
        </w:tabs>
        <w:spacing w:before="120"/>
        <w:outlineLvl w:val="0"/>
        <w:rPr>
          <w:rFonts w:ascii="Arial" w:hAnsi="Arial" w:cs="Arial"/>
          <w:b/>
          <w:sz w:val="22"/>
          <w:szCs w:val="22"/>
        </w:rPr>
      </w:pPr>
      <w:r w:rsidRPr="00B50873">
        <w:rPr>
          <w:rFonts w:ascii="Arial" w:hAnsi="Arial" w:cs="Arial"/>
          <w:b/>
          <w:bCs/>
          <w:sz w:val="22"/>
          <w:szCs w:val="22"/>
        </w:rPr>
        <w:t>Ordered.</w:t>
      </w:r>
    </w:p>
    <w:p w14:paraId="26057BD9" w14:textId="1368E5A3" w:rsidR="00066318" w:rsidRPr="00B50873" w:rsidRDefault="00F328C1" w:rsidP="00F328C1">
      <w:pPr>
        <w:tabs>
          <w:tab w:val="left" w:pos="3330"/>
          <w:tab w:val="left" w:pos="7110"/>
          <w:tab w:val="left" w:pos="9360"/>
        </w:tabs>
        <w:outlineLvl w:val="0"/>
        <w:rPr>
          <w:rFonts w:ascii="Arial" w:hAnsi="Arial" w:cs="Arial"/>
          <w:b/>
          <w:i/>
          <w:iCs/>
          <w:spacing w:val="-2"/>
        </w:rPr>
      </w:pPr>
      <w:r w:rsidRPr="00B50873">
        <w:rPr>
          <w:rFonts w:ascii="Arial" w:hAnsi="Arial" w:cs="Arial"/>
          <w:b/>
          <w:bCs/>
          <w:i/>
          <w:iCs/>
          <w:sz w:val="22"/>
          <w:szCs w:val="22"/>
          <w:lang w:val="ru"/>
        </w:rPr>
        <w:t>Постановлено.</w:t>
      </w:r>
    </w:p>
    <w:p w14:paraId="3B6CFA57" w14:textId="53DCD1A1" w:rsidR="00066318" w:rsidRPr="00B50873" w:rsidRDefault="00B856A9" w:rsidP="003D1088">
      <w:pPr>
        <w:tabs>
          <w:tab w:val="left" w:pos="3240"/>
          <w:tab w:val="left" w:pos="3600"/>
          <w:tab w:val="left" w:pos="8640"/>
        </w:tabs>
        <w:spacing w:before="240"/>
        <w:rPr>
          <w:rFonts w:ascii="Arial" w:eastAsia="Times New Roman" w:hAnsi="Arial" w:cs="Arial"/>
          <w:sz w:val="22"/>
          <w:szCs w:val="22"/>
          <w:u w:val="single"/>
        </w:rPr>
      </w:pPr>
      <w:r w:rsidRPr="00B50873">
        <w:rPr>
          <w:noProof/>
          <w:sz w:val="22"/>
          <w:szCs w:val="22"/>
        </w:rPr>
        <mc:AlternateContent>
          <mc:Choice Requires="wps">
            <w:drawing>
              <wp:anchor distT="0" distB="0" distL="114300" distR="114300" simplePos="0" relativeHeight="251658752" behindDoc="0" locked="0" layoutInCell="1" allowOverlap="1" wp14:anchorId="625E2805" wp14:editId="0BA52E7F">
                <wp:simplePos x="0" y="0"/>
                <wp:positionH relativeFrom="column">
                  <wp:posOffset>2247265</wp:posOffset>
                </wp:positionH>
                <wp:positionV relativeFrom="paragraph">
                  <wp:posOffset>177800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1C52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" fillcolor="black" stroked="f">
                <o:lock v:ext="edit" aspectratio="t"/>
              </v:shape>
            </w:pict>
          </mc:Fallback>
        </mc:AlternateContent>
      </w:r>
      <w:r w:rsidRPr="00B50873">
        <w:rPr>
          <w:sz w:val="22"/>
          <w:szCs w:val="22"/>
          <w:u w:val="single"/>
        </w:rPr>
        <w:tab/>
      </w:r>
      <w:r w:rsidRPr="00B50873">
        <w:rPr>
          <w:sz w:val="22"/>
          <w:szCs w:val="22"/>
        </w:rPr>
        <w:tab/>
      </w:r>
      <w:r w:rsidRPr="00B50873">
        <w:rPr>
          <w:sz w:val="22"/>
          <w:szCs w:val="22"/>
          <w:u w:val="single"/>
        </w:rPr>
        <w:tab/>
      </w:r>
      <w:r w:rsidRPr="00B50873">
        <w:rPr>
          <w:noProof/>
          <w:sz w:val="22"/>
          <w:szCs w:val="22"/>
        </w:rPr>
        <mc:AlternateContent>
          <mc:Choice Requires="wps">
            <w:drawing>
              <wp:anchor distT="0" distB="0" distL="114300" distR="114300" simplePos="0" relativeHeight="251662848" behindDoc="0" locked="0" layoutInCell="1" allowOverlap="1" wp14:anchorId="0C20C002" wp14:editId="5F72B7A9">
                <wp:simplePos x="0" y="0"/>
                <wp:positionH relativeFrom="column">
                  <wp:posOffset>2247265</wp:posOffset>
                </wp:positionH>
                <wp:positionV relativeFrom="paragraph">
                  <wp:posOffset>177800</wp:posOffset>
                </wp:positionV>
                <wp:extent cx="164465" cy="65405"/>
                <wp:effectExtent l="0" t="7620" r="0" b="0"/>
                <wp:wrapNone/>
                <wp:docPr id="180014566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B1ED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14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" fillcolor="black" stroked="f">
                <o:lock v:ext="edit" aspectratio="t"/>
              </v:shape>
            </w:pict>
          </mc:Fallback>
        </mc:AlternateContent>
      </w:r>
    </w:p>
    <w:p w14:paraId="3C73E580" w14:textId="77777777" w:rsidR="00F328C1" w:rsidRPr="00B50873" w:rsidRDefault="00066318" w:rsidP="00F328C1">
      <w:pPr>
        <w:tabs>
          <w:tab w:val="left" w:pos="2160"/>
          <w:tab w:val="left" w:pos="3600"/>
        </w:tabs>
        <w:outlineLvl w:val="0"/>
        <w:rPr>
          <w:rFonts w:ascii="Arial" w:eastAsia="Times New Roman" w:hAnsi="Arial" w:cs="Arial"/>
          <w:b/>
          <w:i/>
          <w:sz w:val="22"/>
          <w:szCs w:val="22"/>
        </w:rPr>
      </w:pPr>
      <w:r w:rsidRPr="00B50873">
        <w:rPr>
          <w:rFonts w:ascii="Arial" w:eastAsia="Times New Roman" w:hAnsi="Arial" w:cs="Arial"/>
          <w:i/>
          <w:iCs/>
          <w:sz w:val="22"/>
          <w:szCs w:val="22"/>
        </w:rPr>
        <w:t xml:space="preserve">Date </w:t>
      </w:r>
      <w:r w:rsidRPr="00B50873">
        <w:rPr>
          <w:rFonts w:ascii="Arial" w:eastAsia="Times New Roman" w:hAnsi="Arial" w:cs="Arial"/>
          <w:i/>
          <w:iCs/>
          <w:sz w:val="22"/>
          <w:szCs w:val="22"/>
        </w:rPr>
        <w:tab/>
        <w:t>Time</w:t>
      </w:r>
      <w:r w:rsidRPr="00B50873">
        <w:rPr>
          <w:rFonts w:ascii="Arial" w:eastAsia="Times New Roman" w:hAnsi="Arial" w:cs="Arial"/>
          <w:i/>
          <w:iCs/>
          <w:sz w:val="22"/>
          <w:szCs w:val="22"/>
        </w:rPr>
        <w:tab/>
      </w:r>
      <w:r w:rsidRPr="00B50873">
        <w:rPr>
          <w:rFonts w:ascii="Arial" w:eastAsia="Times New Roman" w:hAnsi="Arial" w:cs="Arial"/>
          <w:b/>
          <w:bCs/>
          <w:i/>
          <w:iCs/>
          <w:sz w:val="22"/>
          <w:szCs w:val="22"/>
        </w:rPr>
        <w:t>Judge/Commissioner</w:t>
      </w:r>
    </w:p>
    <w:p w14:paraId="5ECCB285" w14:textId="198C49D0" w:rsidR="00066318" w:rsidRPr="00B50873" w:rsidRDefault="00F328C1" w:rsidP="00F328C1">
      <w:pPr>
        <w:tabs>
          <w:tab w:val="left" w:pos="2160"/>
          <w:tab w:val="left" w:pos="3600"/>
        </w:tabs>
        <w:outlineLvl w:val="0"/>
        <w:rPr>
          <w:rFonts w:ascii="Arial" w:eastAsia="Times New Roman" w:hAnsi="Arial" w:cs="Arial"/>
          <w:i/>
          <w:iCs/>
          <w:sz w:val="22"/>
          <w:szCs w:val="22"/>
        </w:rPr>
      </w:pPr>
      <w:r w:rsidRPr="00B50873">
        <w:rPr>
          <w:rFonts w:ascii="Arial" w:eastAsia="Times New Roman" w:hAnsi="Arial" w:cs="Arial"/>
          <w:i/>
          <w:iCs/>
          <w:sz w:val="22"/>
          <w:szCs w:val="22"/>
          <w:lang w:val="ru"/>
        </w:rPr>
        <w:t xml:space="preserve">Дата </w:t>
      </w:r>
      <w:r w:rsidRPr="00B50873">
        <w:rPr>
          <w:rFonts w:ascii="Arial" w:eastAsia="Times New Roman" w:hAnsi="Arial" w:cs="Arial"/>
          <w:sz w:val="22"/>
          <w:szCs w:val="22"/>
          <w:lang w:val="ru"/>
        </w:rPr>
        <w:tab/>
      </w:r>
      <w:r w:rsidRPr="00B50873">
        <w:rPr>
          <w:rFonts w:ascii="Arial" w:eastAsia="Times New Roman" w:hAnsi="Arial" w:cs="Arial"/>
          <w:i/>
          <w:iCs/>
          <w:sz w:val="22"/>
          <w:szCs w:val="22"/>
          <w:lang w:val="ru"/>
        </w:rPr>
        <w:t>Время</w:t>
      </w:r>
      <w:r w:rsidRPr="00B50873">
        <w:rPr>
          <w:rFonts w:ascii="Arial" w:eastAsia="Times New Roman" w:hAnsi="Arial" w:cs="Arial"/>
          <w:sz w:val="22"/>
          <w:szCs w:val="22"/>
          <w:lang w:val="ru"/>
        </w:rPr>
        <w:tab/>
      </w:r>
      <w:r w:rsidRPr="00B50873">
        <w:rPr>
          <w:rFonts w:ascii="Arial" w:eastAsia="Times New Roman" w:hAnsi="Arial" w:cs="Arial"/>
          <w:b/>
          <w:bCs/>
          <w:i/>
          <w:iCs/>
          <w:sz w:val="22"/>
          <w:szCs w:val="22"/>
          <w:lang w:val="ru"/>
        </w:rPr>
        <w:t>Судья/мировой судья</w:t>
      </w:r>
      <w:r w:rsidRPr="00B50873">
        <w:rPr>
          <w:rFonts w:ascii="Arial" w:eastAsia="Times New Roman" w:hAnsi="Arial" w:cs="Arial"/>
          <w:i/>
          <w:iCs/>
          <w:sz w:val="22"/>
          <w:szCs w:val="22"/>
          <w:lang w:val="ru"/>
        </w:rPr>
        <w:t xml:space="preserve"> </w:t>
      </w:r>
    </w:p>
    <w:p w14:paraId="022C38F7" w14:textId="77777777" w:rsidR="004C69DF" w:rsidRPr="00B50873" w:rsidRDefault="004C69DF" w:rsidP="00F328C1">
      <w:pPr>
        <w:suppressLineNumbers/>
        <w:tabs>
          <w:tab w:val="left" w:pos="4860"/>
          <w:tab w:val="left" w:pos="10080"/>
        </w:tabs>
        <w:spacing w:before="240"/>
        <w:rPr>
          <w:rFonts w:ascii="Arial" w:hAnsi="Arial" w:cs="Arial"/>
          <w:spacing w:val="-2"/>
          <w:sz w:val="22"/>
          <w:szCs w:val="22"/>
        </w:rPr>
      </w:pPr>
    </w:p>
    <w:p w14:paraId="0C17302E" w14:textId="77777777" w:rsidR="00F328C1" w:rsidRPr="00B50873" w:rsidRDefault="00066318" w:rsidP="00F328C1">
      <w:pPr>
        <w:suppressLineNumbers/>
        <w:tabs>
          <w:tab w:val="left" w:pos="4860"/>
          <w:tab w:val="left" w:pos="10080"/>
        </w:tabs>
        <w:spacing w:before="240"/>
        <w:rPr>
          <w:rFonts w:ascii="Arial" w:hAnsi="Arial" w:cs="Arial"/>
          <w:spacing w:val="-2"/>
          <w:sz w:val="22"/>
          <w:szCs w:val="22"/>
        </w:rPr>
      </w:pPr>
      <w:r w:rsidRPr="00B50873">
        <w:rPr>
          <w:rFonts w:ascii="Arial" w:hAnsi="Arial" w:cs="Arial"/>
          <w:sz w:val="22"/>
          <w:szCs w:val="22"/>
        </w:rPr>
        <w:t>Presented by: [  ] Petitioner  [  ] Respondent</w:t>
      </w:r>
    </w:p>
    <w:p w14:paraId="6DE98D21" w14:textId="68BE4A1B" w:rsidR="00066318" w:rsidRPr="00B50873" w:rsidRDefault="00F328C1" w:rsidP="00F328C1">
      <w:pPr>
        <w:suppressLineNumbers/>
        <w:tabs>
          <w:tab w:val="left" w:pos="4860"/>
          <w:tab w:val="left" w:pos="10080"/>
        </w:tabs>
        <w:rPr>
          <w:rFonts w:ascii="Arial" w:hAnsi="Arial"/>
          <w:i/>
          <w:iCs/>
          <w:sz w:val="20"/>
          <w:szCs w:val="20"/>
        </w:rPr>
      </w:pPr>
      <w:r w:rsidRPr="00B50873">
        <w:rPr>
          <w:rFonts w:ascii="Arial" w:hAnsi="Arial"/>
          <w:i/>
          <w:iCs/>
          <w:sz w:val="22"/>
          <w:szCs w:val="22"/>
          <w:lang w:val="ru"/>
        </w:rPr>
        <w:t xml:space="preserve">Предоставил: [-] заявитель  [-] ответчик </w:t>
      </w:r>
    </w:p>
    <w:p w14:paraId="33D80BA6" w14:textId="468F05EA" w:rsidR="00066318" w:rsidRPr="00B50873" w:rsidRDefault="00FC4108" w:rsidP="003D1088">
      <w:pPr>
        <w:suppressLineNumbers/>
        <w:tabs>
          <w:tab w:val="left" w:pos="0"/>
          <w:tab w:val="left" w:pos="3960"/>
          <w:tab w:val="left" w:pos="4230"/>
          <w:tab w:val="left" w:pos="7920"/>
          <w:tab w:val="left" w:pos="8190"/>
          <w:tab w:val="left" w:pos="9360"/>
        </w:tabs>
        <w:spacing w:before="240"/>
        <w:jc w:val="both"/>
        <w:rPr>
          <w:rFonts w:ascii="Arial" w:hAnsi="Arial"/>
          <w:sz w:val="22"/>
          <w:szCs w:val="22"/>
          <w:u w:val="single"/>
        </w:rPr>
      </w:pPr>
      <w:r w:rsidRPr="00B50873">
        <w:rPr>
          <w:noProof/>
        </w:rPr>
        <mc:AlternateContent>
          <mc:Choice Requires="wps">
            <w:drawing>
              <wp:anchor distT="0" distB="0" distL="114300" distR="114300" simplePos="0" relativeHeight="251656704" behindDoc="0" locked="0" layoutInCell="1" allowOverlap="1" wp14:anchorId="0D8C6153" wp14:editId="19BD9858">
                <wp:simplePos x="0" y="0"/>
                <wp:positionH relativeFrom="column">
                  <wp:posOffset>-49530</wp:posOffset>
                </wp:positionH>
                <wp:positionV relativeFrom="paragraph">
                  <wp:posOffset>165312</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B0F6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3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" fillcolor="black" stroked="f">
                <o:lock v:ext="edit" aspectratio="t"/>
              </v:shape>
            </w:pict>
          </mc:Fallback>
        </mc:AlternateContent>
      </w:r>
      <w:r w:rsidRPr="00B50873">
        <w:rPr>
          <w:sz w:val="22"/>
          <w:szCs w:val="22"/>
          <w:u w:val="single"/>
        </w:rPr>
        <w:tab/>
      </w:r>
      <w:r w:rsidRPr="00B50873">
        <w:rPr>
          <w:sz w:val="22"/>
          <w:szCs w:val="22"/>
        </w:rPr>
        <w:tab/>
      </w:r>
      <w:r w:rsidRPr="00B50873">
        <w:rPr>
          <w:sz w:val="22"/>
          <w:szCs w:val="22"/>
          <w:u w:val="single"/>
        </w:rPr>
        <w:tab/>
      </w:r>
      <w:r w:rsidRPr="00B50873">
        <w:rPr>
          <w:sz w:val="22"/>
          <w:szCs w:val="22"/>
        </w:rPr>
        <w:tab/>
      </w:r>
      <w:r w:rsidRPr="00B50873">
        <w:rPr>
          <w:sz w:val="22"/>
          <w:szCs w:val="22"/>
          <w:u w:val="single"/>
        </w:rPr>
        <w:tab/>
      </w:r>
      <w:r w:rsidRPr="00B50873">
        <w:rPr>
          <w:noProof/>
        </w:rPr>
        <mc:AlternateContent>
          <mc:Choice Requires="wps">
            <w:drawing>
              <wp:anchor distT="0" distB="0" distL="114300" distR="114300" simplePos="0" relativeHeight="251664896" behindDoc="0" locked="0" layoutInCell="1" allowOverlap="1" wp14:anchorId="1DF0D858" wp14:editId="3BA86483">
                <wp:simplePos x="0" y="0"/>
                <wp:positionH relativeFrom="column">
                  <wp:posOffset>-49530</wp:posOffset>
                </wp:positionH>
                <wp:positionV relativeFrom="paragraph">
                  <wp:posOffset>165312</wp:posOffset>
                </wp:positionV>
                <wp:extent cx="164465" cy="65405"/>
                <wp:effectExtent l="0" t="7620" r="0" b="0"/>
                <wp:wrapNone/>
                <wp:docPr id="96025003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D4AC03" id="Isosceles Triangle 2" o:spid="_x0000_s1026" type="#_x0000_t5" style="position:absolute;margin-left:-3.9pt;margin-top:13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" fillcolor="black" stroked="f">
                <o:lock v:ext="edit" aspectratio="t"/>
              </v:shape>
            </w:pict>
          </mc:Fallback>
        </mc:AlternateContent>
      </w:r>
    </w:p>
    <w:p w14:paraId="4DEFFD5C" w14:textId="77777777" w:rsidR="00F328C1" w:rsidRPr="00B50873" w:rsidRDefault="00066318" w:rsidP="00F328C1">
      <w:pPr>
        <w:tabs>
          <w:tab w:val="left" w:pos="450"/>
          <w:tab w:val="left" w:pos="4230"/>
          <w:tab w:val="left" w:pos="8190"/>
        </w:tabs>
        <w:spacing w:before="20"/>
        <w:jc w:val="both"/>
        <w:rPr>
          <w:rFonts w:ascii="Arial" w:hAnsi="Arial"/>
          <w:i/>
          <w:color w:val="000000"/>
          <w:sz w:val="20"/>
          <w:szCs w:val="20"/>
        </w:rPr>
      </w:pPr>
      <w:r w:rsidRPr="00B50873">
        <w:rPr>
          <w:rFonts w:ascii="Arial" w:hAnsi="Arial"/>
          <w:i/>
          <w:iCs/>
          <w:color w:val="000000"/>
          <w:sz w:val="20"/>
          <w:szCs w:val="20"/>
        </w:rPr>
        <w:t>Sign here</w:t>
      </w:r>
      <w:r w:rsidRPr="00B50873">
        <w:rPr>
          <w:rFonts w:ascii="Arial" w:hAnsi="Arial"/>
          <w:i/>
          <w:iCs/>
          <w:color w:val="000000"/>
          <w:sz w:val="20"/>
          <w:szCs w:val="20"/>
        </w:rPr>
        <w:tab/>
        <w:t>Print name (if lawyer, also list WSBA #)</w:t>
      </w:r>
      <w:r w:rsidRPr="00B50873">
        <w:rPr>
          <w:rFonts w:ascii="Arial" w:hAnsi="Arial"/>
          <w:i/>
          <w:iCs/>
          <w:color w:val="000000"/>
          <w:sz w:val="20"/>
          <w:szCs w:val="20"/>
        </w:rPr>
        <w:tab/>
        <w:t>Date</w:t>
      </w:r>
    </w:p>
    <w:p w14:paraId="02439F13" w14:textId="3890856C" w:rsidR="00066318" w:rsidRPr="00B50873" w:rsidRDefault="00F328C1" w:rsidP="00F328C1">
      <w:pPr>
        <w:tabs>
          <w:tab w:val="left" w:pos="450"/>
          <w:tab w:val="left" w:pos="4230"/>
          <w:tab w:val="left" w:pos="8190"/>
        </w:tabs>
        <w:spacing w:after="200"/>
        <w:jc w:val="both"/>
        <w:rPr>
          <w:rFonts w:ascii="Arial" w:hAnsi="Arial"/>
          <w:i/>
          <w:iCs/>
          <w:color w:val="000000"/>
          <w:sz w:val="20"/>
          <w:szCs w:val="20"/>
        </w:rPr>
      </w:pPr>
      <w:r w:rsidRPr="00B50873">
        <w:rPr>
          <w:rFonts w:ascii="Arial" w:hAnsi="Arial"/>
          <w:i/>
          <w:iCs/>
          <w:color w:val="000000"/>
          <w:sz w:val="20"/>
          <w:szCs w:val="20"/>
          <w:lang w:val="ru"/>
        </w:rPr>
        <w:t>Место для подписи</w:t>
      </w:r>
      <w:r w:rsidRPr="00B50873">
        <w:rPr>
          <w:rFonts w:ascii="Arial" w:hAnsi="Arial"/>
          <w:color w:val="000000"/>
          <w:sz w:val="20"/>
          <w:szCs w:val="20"/>
          <w:lang w:val="ru"/>
        </w:rPr>
        <w:tab/>
      </w:r>
      <w:r w:rsidRPr="00B50873">
        <w:rPr>
          <w:rFonts w:ascii="Arial" w:hAnsi="Arial"/>
          <w:i/>
          <w:iCs/>
          <w:color w:val="000000"/>
          <w:sz w:val="20"/>
          <w:szCs w:val="20"/>
          <w:lang w:val="ru"/>
        </w:rPr>
        <w:t xml:space="preserve">Имя и фамилия печатными буквами (адвокат должен </w:t>
      </w:r>
      <w:r w:rsidR="007356BE" w:rsidRPr="00B50873">
        <w:rPr>
          <w:rFonts w:ascii="Arial" w:hAnsi="Arial"/>
          <w:i/>
          <w:iCs/>
          <w:color w:val="000000"/>
          <w:sz w:val="20"/>
          <w:szCs w:val="20"/>
        </w:rPr>
        <w:tab/>
      </w:r>
      <w:r w:rsidR="007356BE" w:rsidRPr="00B50873">
        <w:rPr>
          <w:rFonts w:ascii="Arial" w:hAnsi="Arial"/>
          <w:i/>
          <w:iCs/>
          <w:color w:val="000000"/>
          <w:sz w:val="20"/>
          <w:szCs w:val="20"/>
        </w:rPr>
        <w:tab/>
      </w:r>
      <w:r w:rsidRPr="00B50873">
        <w:rPr>
          <w:rFonts w:ascii="Arial" w:hAnsi="Arial"/>
          <w:i/>
          <w:iCs/>
          <w:color w:val="000000"/>
          <w:sz w:val="20"/>
          <w:szCs w:val="20"/>
          <w:lang w:val="ru"/>
        </w:rPr>
        <w:t>указать номер WSBA)</w:t>
      </w:r>
      <w:r w:rsidRPr="00B50873">
        <w:rPr>
          <w:rFonts w:ascii="Arial" w:hAnsi="Arial"/>
          <w:color w:val="000000"/>
          <w:sz w:val="20"/>
          <w:szCs w:val="20"/>
          <w:lang w:val="ru"/>
        </w:rPr>
        <w:tab/>
      </w:r>
      <w:r w:rsidRPr="00B50873">
        <w:rPr>
          <w:rFonts w:ascii="Arial" w:hAnsi="Arial"/>
          <w:i/>
          <w:iCs/>
          <w:color w:val="000000"/>
          <w:sz w:val="20"/>
          <w:szCs w:val="20"/>
          <w:lang w:val="ru"/>
        </w:rPr>
        <w:t>Дата</w:t>
      </w:r>
    </w:p>
    <w:p w14:paraId="1C9F14A9" w14:textId="77777777" w:rsidR="00F328C1" w:rsidRPr="00B50873" w:rsidRDefault="0086422D" w:rsidP="00F328C1">
      <w:pPr>
        <w:tabs>
          <w:tab w:val="left" w:pos="450"/>
          <w:tab w:val="left" w:pos="4230"/>
          <w:tab w:val="left" w:pos="8190"/>
        </w:tabs>
        <w:spacing w:before="120"/>
        <w:jc w:val="both"/>
        <w:rPr>
          <w:color w:val="000000"/>
        </w:rPr>
      </w:pPr>
      <w:r w:rsidRPr="00B50873">
        <w:rPr>
          <w:color w:val="000000"/>
        </w:rPr>
        <w:t xml:space="preserve">Protected person must complete a </w:t>
      </w:r>
      <w:r w:rsidRPr="00B50873">
        <w:rPr>
          <w:i/>
          <w:iCs/>
          <w:color w:val="000000"/>
        </w:rPr>
        <w:t>Law Enforcement and Confidential Information</w:t>
      </w:r>
      <w:r w:rsidRPr="00B50873">
        <w:rPr>
          <w:color w:val="000000"/>
        </w:rPr>
        <w:t xml:space="preserve"> form, PO 003, and give it to the court clerk.</w:t>
      </w:r>
    </w:p>
    <w:p w14:paraId="0A0E777A" w14:textId="74731456" w:rsidR="00066318" w:rsidRPr="00B50873" w:rsidRDefault="00F328C1" w:rsidP="00F328C1">
      <w:pPr>
        <w:tabs>
          <w:tab w:val="left" w:pos="450"/>
          <w:tab w:val="left" w:pos="4230"/>
          <w:tab w:val="left" w:pos="8190"/>
        </w:tabs>
        <w:jc w:val="both"/>
        <w:rPr>
          <w:rFonts w:ascii="Arial" w:hAnsi="Arial"/>
          <w:i/>
          <w:iCs/>
          <w:color w:val="000000"/>
          <w:sz w:val="20"/>
          <w:szCs w:val="20"/>
        </w:rPr>
      </w:pPr>
      <w:r w:rsidRPr="00B50873">
        <w:rPr>
          <w:i/>
          <w:iCs/>
          <w:color w:val="000000"/>
          <w:lang w:val="ru"/>
        </w:rPr>
        <w:t>Защищаемое лицо обязано заполнить форму Правоохранительные органы и конфиденциальная информация (Law Enforcement and Confidential Information form, PO 003) и подать ее секретарю суда.</w:t>
      </w:r>
    </w:p>
    <w:sectPr w:rsidR="00066318" w:rsidRPr="00B50873">
      <w:headerReference w:type="even" r:id="rId9"/>
      <w:footerReference w:type="default" r:id="rId10"/>
      <w:headerReference w:type="first" r:id="rId11"/>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9B18" w14:textId="77777777" w:rsidR="001E3151" w:rsidRDefault="001E3151">
      <w:r>
        <w:separator/>
      </w:r>
    </w:p>
  </w:endnote>
  <w:endnote w:type="continuationSeparator" w:id="0">
    <w:p w14:paraId="701C1C5C" w14:textId="77777777" w:rsidR="001E3151" w:rsidRDefault="001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blBorders>
      <w:tblLook w:val="04A0" w:firstRow="1" w:lastRow="0" w:firstColumn="1" w:lastColumn="0" w:noHBand="0" w:noVBand="1"/>
    </w:tblPr>
    <w:tblGrid>
      <w:gridCol w:w="3420"/>
      <w:gridCol w:w="2838"/>
      <w:gridCol w:w="3102"/>
    </w:tblGrid>
    <w:tr w:rsidR="00066318" w:rsidRPr="001A1678" w14:paraId="5CF74D05" w14:textId="77777777" w:rsidTr="001A1678">
      <w:tc>
        <w:tcPr>
          <w:tcW w:w="3420" w:type="dxa"/>
          <w:shd w:val="clear" w:color="auto" w:fill="auto"/>
        </w:tcPr>
        <w:p w14:paraId="730A2D62" w14:textId="2B6054AB" w:rsidR="00066318" w:rsidRPr="001A1678" w:rsidRDefault="00066318">
          <w:pPr>
            <w:pStyle w:val="Footer"/>
            <w:tabs>
              <w:tab w:val="clear" w:pos="4320"/>
              <w:tab w:val="clear" w:pos="8640"/>
              <w:tab w:val="center" w:pos="4680"/>
              <w:tab w:val="right" w:pos="9360"/>
            </w:tabs>
            <w:rPr>
              <w:rFonts w:ascii="Arial" w:hAnsi="Arial" w:cs="Arial"/>
              <w:sz w:val="18"/>
              <w:szCs w:val="18"/>
            </w:rPr>
          </w:pPr>
          <w:r w:rsidRPr="001A1678">
            <w:rPr>
              <w:rFonts w:ascii="Arial" w:hAnsi="Arial" w:cs="Arial"/>
              <w:sz w:val="18"/>
              <w:szCs w:val="18"/>
            </w:rPr>
            <w:t>RCW 26.09.060, 7.105; CR 65(b)</w:t>
          </w:r>
        </w:p>
        <w:p w14:paraId="687BFF5C" w14:textId="6A599F29" w:rsidR="00066318" w:rsidRPr="001A1678" w:rsidRDefault="00066318">
          <w:pPr>
            <w:pStyle w:val="Footer"/>
            <w:tabs>
              <w:tab w:val="clear" w:pos="4320"/>
              <w:tab w:val="clear" w:pos="8640"/>
              <w:tab w:val="center" w:pos="4680"/>
              <w:tab w:val="right" w:pos="9360"/>
            </w:tabs>
            <w:rPr>
              <w:rFonts w:ascii="Arial" w:hAnsi="Arial" w:cs="Arial"/>
              <w:b/>
              <w:sz w:val="18"/>
              <w:szCs w:val="18"/>
            </w:rPr>
          </w:pPr>
          <w:r w:rsidRPr="001A1678">
            <w:rPr>
              <w:rStyle w:val="PageNumber"/>
              <w:rFonts w:ascii="Arial" w:hAnsi="Arial" w:cs="Arial"/>
              <w:sz w:val="18"/>
              <w:szCs w:val="18"/>
            </w:rPr>
            <w:t>Mandatory Form</w:t>
          </w:r>
          <w:r w:rsidR="001A1678">
            <w:rPr>
              <w:rStyle w:val="PageNumber"/>
              <w:rFonts w:ascii="Arial" w:hAnsi="Arial" w:cs="Arial"/>
              <w:sz w:val="18"/>
              <w:szCs w:val="18"/>
            </w:rPr>
            <w:t xml:space="preserve"> RU</w:t>
          </w:r>
          <w:r w:rsidRPr="001A1678">
            <w:rPr>
              <w:rStyle w:val="PageNumber"/>
              <w:rFonts w:ascii="Arial" w:hAnsi="Arial" w:cs="Arial"/>
              <w:sz w:val="18"/>
              <w:szCs w:val="18"/>
            </w:rPr>
            <w:t xml:space="preserve"> </w:t>
          </w:r>
          <w:r w:rsidRPr="001A1678">
            <w:rPr>
              <w:rStyle w:val="PageNumber"/>
              <w:rFonts w:ascii="Arial" w:hAnsi="Arial" w:cs="Arial"/>
              <w:i/>
              <w:iCs/>
              <w:sz w:val="18"/>
              <w:szCs w:val="18"/>
            </w:rPr>
            <w:t xml:space="preserve">(01/2024) </w:t>
          </w:r>
          <w:r w:rsidR="001A1678" w:rsidRPr="001A1678">
            <w:rPr>
              <w:rStyle w:val="PageNumber"/>
              <w:rFonts w:ascii="Arial" w:hAnsi="Arial" w:cs="Arial"/>
              <w:sz w:val="18"/>
              <w:szCs w:val="18"/>
            </w:rPr>
            <w:t>Russian</w:t>
          </w:r>
        </w:p>
        <w:p w14:paraId="780068E0" w14:textId="77777777" w:rsidR="00066318" w:rsidRPr="001A1678" w:rsidRDefault="00066318">
          <w:pPr>
            <w:pStyle w:val="Footer"/>
            <w:tabs>
              <w:tab w:val="clear" w:pos="4320"/>
              <w:tab w:val="clear" w:pos="8640"/>
              <w:tab w:val="center" w:pos="4680"/>
              <w:tab w:val="right" w:pos="9360"/>
            </w:tabs>
            <w:rPr>
              <w:rFonts w:ascii="Arial" w:hAnsi="Arial" w:cs="Arial"/>
              <w:sz w:val="18"/>
              <w:szCs w:val="18"/>
            </w:rPr>
          </w:pPr>
          <w:r w:rsidRPr="001A1678">
            <w:rPr>
              <w:rFonts w:ascii="Arial" w:hAnsi="Arial" w:cs="Arial"/>
              <w:b/>
              <w:bCs/>
              <w:sz w:val="18"/>
              <w:szCs w:val="18"/>
            </w:rPr>
            <w:t>FL Divorce 222</w:t>
          </w:r>
        </w:p>
      </w:tc>
      <w:tc>
        <w:tcPr>
          <w:tcW w:w="2838" w:type="dxa"/>
          <w:shd w:val="clear" w:color="auto" w:fill="auto"/>
        </w:tcPr>
        <w:p w14:paraId="42C44E43" w14:textId="77777777" w:rsidR="00066318" w:rsidRPr="001A1678" w:rsidRDefault="00066318">
          <w:pPr>
            <w:pStyle w:val="Footer"/>
            <w:tabs>
              <w:tab w:val="clear" w:pos="4320"/>
              <w:tab w:val="clear" w:pos="8640"/>
              <w:tab w:val="center" w:pos="4680"/>
              <w:tab w:val="right" w:pos="9360"/>
            </w:tabs>
            <w:jc w:val="center"/>
            <w:rPr>
              <w:rStyle w:val="PageNumber"/>
              <w:rFonts w:ascii="Arial" w:hAnsi="Arial" w:cs="Arial"/>
              <w:sz w:val="18"/>
              <w:szCs w:val="18"/>
            </w:rPr>
          </w:pPr>
          <w:r w:rsidRPr="001A1678">
            <w:rPr>
              <w:rFonts w:ascii="Arial" w:hAnsi="Arial" w:cs="Arial"/>
              <w:sz w:val="18"/>
              <w:szCs w:val="18"/>
            </w:rPr>
            <w:t xml:space="preserve">Immediate Restraining Order </w:t>
          </w:r>
          <w:r w:rsidRPr="001A1678">
            <w:rPr>
              <w:rFonts w:ascii="Arial" w:hAnsi="Arial" w:cs="Arial"/>
              <w:sz w:val="18"/>
              <w:szCs w:val="18"/>
            </w:rPr>
            <w:br/>
          </w:r>
          <w:r w:rsidRPr="001A1678">
            <w:rPr>
              <w:rStyle w:val="PageNumber"/>
              <w:rFonts w:ascii="Arial" w:hAnsi="Arial" w:cs="Arial"/>
              <w:sz w:val="18"/>
              <w:szCs w:val="18"/>
            </w:rPr>
            <w:t>(Ex Parte) and Hearing Notice</w:t>
          </w:r>
        </w:p>
        <w:p w14:paraId="7FFB47F6" w14:textId="77777777" w:rsidR="00066318" w:rsidRPr="001A1678" w:rsidRDefault="00066318">
          <w:pPr>
            <w:pStyle w:val="Footer"/>
            <w:tabs>
              <w:tab w:val="clear" w:pos="4320"/>
              <w:tab w:val="clear" w:pos="8640"/>
              <w:tab w:val="center" w:pos="4680"/>
              <w:tab w:val="right" w:pos="9360"/>
            </w:tabs>
            <w:jc w:val="center"/>
            <w:rPr>
              <w:b/>
            </w:rPr>
          </w:pPr>
          <w:r w:rsidRPr="001A1678">
            <w:rPr>
              <w:rFonts w:ascii="Arial" w:hAnsi="Arial" w:cs="Arial"/>
              <w:sz w:val="18"/>
              <w:szCs w:val="18"/>
            </w:rPr>
            <w:t>p.</w:t>
          </w:r>
          <w:r w:rsidRPr="001A1678">
            <w:rPr>
              <w:rFonts w:ascii="Arial" w:hAnsi="Arial" w:cs="Arial"/>
              <w:b/>
              <w:bCs/>
              <w:sz w:val="18"/>
              <w:szCs w:val="18"/>
            </w:rPr>
            <w:t xml:space="preserve"> </w:t>
          </w:r>
          <w:r w:rsidRPr="001A1678">
            <w:rPr>
              <w:rStyle w:val="PageNumber"/>
              <w:rFonts w:ascii="Arial" w:hAnsi="Arial" w:cs="Arial"/>
              <w:b/>
              <w:bCs/>
              <w:sz w:val="18"/>
              <w:szCs w:val="18"/>
            </w:rPr>
            <w:fldChar w:fldCharType="begin"/>
          </w:r>
          <w:r w:rsidRPr="001A1678">
            <w:rPr>
              <w:rStyle w:val="PageNumber"/>
              <w:rFonts w:ascii="Arial" w:hAnsi="Arial" w:cs="Arial"/>
              <w:b/>
              <w:bCs/>
              <w:sz w:val="18"/>
              <w:szCs w:val="18"/>
            </w:rPr>
            <w:instrText xml:space="preserve"> PAGE </w:instrText>
          </w:r>
          <w:r w:rsidRPr="001A1678">
            <w:rPr>
              <w:rStyle w:val="PageNumber"/>
              <w:rFonts w:ascii="Arial" w:hAnsi="Arial" w:cs="Arial"/>
              <w:b/>
              <w:bCs/>
              <w:sz w:val="18"/>
              <w:szCs w:val="18"/>
            </w:rPr>
            <w:fldChar w:fldCharType="separate"/>
          </w:r>
          <w:r w:rsidRPr="001A1678">
            <w:rPr>
              <w:rStyle w:val="PageNumber"/>
              <w:rFonts w:ascii="Arial" w:hAnsi="Arial" w:cs="Arial"/>
              <w:b/>
              <w:bCs/>
              <w:noProof/>
              <w:sz w:val="18"/>
              <w:szCs w:val="18"/>
            </w:rPr>
            <w:t>3</w:t>
          </w:r>
          <w:r w:rsidRPr="001A1678">
            <w:rPr>
              <w:rStyle w:val="PageNumber"/>
              <w:rFonts w:ascii="Arial" w:hAnsi="Arial" w:cs="Arial"/>
              <w:b/>
              <w:bCs/>
              <w:sz w:val="18"/>
              <w:szCs w:val="18"/>
            </w:rPr>
            <w:fldChar w:fldCharType="end"/>
          </w:r>
          <w:r w:rsidRPr="001A1678">
            <w:rPr>
              <w:rStyle w:val="PageNumber"/>
              <w:rFonts w:ascii="Arial" w:hAnsi="Arial" w:cs="Arial"/>
              <w:b/>
              <w:bCs/>
              <w:sz w:val="18"/>
              <w:szCs w:val="18"/>
            </w:rPr>
            <w:t xml:space="preserve"> </w:t>
          </w:r>
          <w:r w:rsidRPr="001A1678">
            <w:rPr>
              <w:rStyle w:val="PageNumber"/>
              <w:rFonts w:ascii="Arial" w:hAnsi="Arial" w:cs="Arial"/>
              <w:sz w:val="18"/>
              <w:szCs w:val="18"/>
            </w:rPr>
            <w:t>of</w:t>
          </w:r>
          <w:r w:rsidRPr="001A1678">
            <w:rPr>
              <w:rStyle w:val="PageNumber"/>
              <w:rFonts w:ascii="Arial" w:hAnsi="Arial" w:cs="Arial"/>
              <w:b/>
              <w:bCs/>
              <w:sz w:val="18"/>
              <w:szCs w:val="18"/>
            </w:rPr>
            <w:t xml:space="preserve"> </w:t>
          </w:r>
          <w:r w:rsidRPr="001A1678">
            <w:rPr>
              <w:rStyle w:val="PageNumber"/>
              <w:rFonts w:ascii="Arial" w:hAnsi="Arial" w:cs="Arial"/>
              <w:b/>
              <w:bCs/>
              <w:sz w:val="18"/>
              <w:szCs w:val="18"/>
            </w:rPr>
            <w:fldChar w:fldCharType="begin"/>
          </w:r>
          <w:r w:rsidRPr="001A1678">
            <w:rPr>
              <w:rStyle w:val="PageNumber"/>
              <w:rFonts w:ascii="Arial" w:hAnsi="Arial" w:cs="Arial"/>
              <w:b/>
              <w:bCs/>
              <w:sz w:val="18"/>
              <w:szCs w:val="18"/>
            </w:rPr>
            <w:instrText xml:space="preserve"> NUMPAGES </w:instrText>
          </w:r>
          <w:r w:rsidRPr="001A1678">
            <w:rPr>
              <w:rStyle w:val="PageNumber"/>
              <w:rFonts w:ascii="Arial" w:hAnsi="Arial" w:cs="Arial"/>
              <w:b/>
              <w:bCs/>
              <w:sz w:val="18"/>
              <w:szCs w:val="18"/>
            </w:rPr>
            <w:fldChar w:fldCharType="separate"/>
          </w:r>
          <w:r w:rsidRPr="001A1678">
            <w:rPr>
              <w:rStyle w:val="PageNumber"/>
              <w:rFonts w:ascii="Arial" w:hAnsi="Arial" w:cs="Arial"/>
              <w:b/>
              <w:bCs/>
              <w:noProof/>
              <w:sz w:val="18"/>
              <w:szCs w:val="18"/>
            </w:rPr>
            <w:t>5</w:t>
          </w:r>
          <w:r w:rsidRPr="001A1678">
            <w:rPr>
              <w:rStyle w:val="PageNumber"/>
              <w:rFonts w:ascii="Arial" w:hAnsi="Arial" w:cs="Arial"/>
              <w:b/>
              <w:bCs/>
              <w:sz w:val="18"/>
              <w:szCs w:val="18"/>
            </w:rPr>
            <w:fldChar w:fldCharType="end"/>
          </w:r>
        </w:p>
      </w:tc>
      <w:tc>
        <w:tcPr>
          <w:tcW w:w="3102" w:type="dxa"/>
          <w:shd w:val="clear" w:color="auto" w:fill="auto"/>
        </w:tcPr>
        <w:p w14:paraId="6604B096" w14:textId="77777777" w:rsidR="00066318" w:rsidRPr="001A1678" w:rsidRDefault="00066318">
          <w:pPr>
            <w:pStyle w:val="Footer"/>
            <w:tabs>
              <w:tab w:val="clear" w:pos="4320"/>
              <w:tab w:val="clear" w:pos="8640"/>
              <w:tab w:val="center" w:pos="4680"/>
              <w:tab w:val="right" w:pos="9360"/>
            </w:tabs>
            <w:rPr>
              <w:rFonts w:ascii="Arial" w:hAnsi="Arial" w:cs="Arial"/>
              <w:sz w:val="18"/>
              <w:szCs w:val="18"/>
            </w:rPr>
          </w:pPr>
        </w:p>
      </w:tc>
    </w:tr>
  </w:tbl>
  <w:p w14:paraId="1652B38D" w14:textId="77777777" w:rsidR="00066318" w:rsidRPr="001A1678" w:rsidRDefault="00066318">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4A7C" w14:textId="77777777" w:rsidR="001E3151" w:rsidRDefault="001E3151">
      <w:r>
        <w:separator/>
      </w:r>
    </w:p>
  </w:footnote>
  <w:footnote w:type="continuationSeparator" w:id="0">
    <w:p w14:paraId="4EF219FB" w14:textId="77777777" w:rsidR="001E3151" w:rsidRDefault="001E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850" w14:textId="77777777" w:rsidR="00066318" w:rsidRDefault="00370CDB">
    <w:pPr>
      <w:pStyle w:val="Header"/>
    </w:pPr>
    <w:r>
      <w:rPr>
        <w:noProof/>
        <w:lang w:val="ru"/>
      </w:rPr>
      <w:pict w14:anchorId="290DD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50C9" w14:textId="77777777" w:rsidR="00066318" w:rsidRDefault="00370CDB">
    <w:pPr>
      <w:pStyle w:val="Header"/>
    </w:pPr>
    <w:r>
      <w:rPr>
        <w:noProof/>
        <w:lang w:val="ru"/>
      </w:rPr>
      <w:pict w14:anchorId="12E95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1"/>
  </w:num>
  <w:num w:numId="4">
    <w:abstractNumId w:val="22"/>
  </w:num>
  <w:num w:numId="5">
    <w:abstractNumId w:val="21"/>
  </w:num>
  <w:num w:numId="6">
    <w:abstractNumId w:val="10"/>
  </w:num>
  <w:num w:numId="7">
    <w:abstractNumId w:val="9"/>
  </w:num>
  <w:num w:numId="8">
    <w:abstractNumId w:val="14"/>
  </w:num>
  <w:num w:numId="9">
    <w:abstractNumId w:val="0"/>
  </w:num>
  <w:num w:numId="10">
    <w:abstractNumId w:val="16"/>
  </w:num>
  <w:num w:numId="11">
    <w:abstractNumId w:val="7"/>
  </w:num>
  <w:num w:numId="12">
    <w:abstractNumId w:val="8"/>
  </w:num>
  <w:num w:numId="13">
    <w:abstractNumId w:val="23"/>
  </w:num>
  <w:num w:numId="14">
    <w:abstractNumId w:val="4"/>
  </w:num>
  <w:num w:numId="15">
    <w:abstractNumId w:val="20"/>
  </w:num>
  <w:num w:numId="16">
    <w:abstractNumId w:val="26"/>
  </w:num>
  <w:num w:numId="17">
    <w:abstractNumId w:val="15"/>
  </w:num>
  <w:num w:numId="18">
    <w:abstractNumId w:val="25"/>
  </w:num>
  <w:num w:numId="19">
    <w:abstractNumId w:val="6"/>
  </w:num>
  <w:num w:numId="20">
    <w:abstractNumId w:val="24"/>
  </w:num>
  <w:num w:numId="21">
    <w:abstractNumId w:val="29"/>
  </w:num>
  <w:num w:numId="22">
    <w:abstractNumId w:val="3"/>
  </w:num>
  <w:num w:numId="23">
    <w:abstractNumId w:val="19"/>
  </w:num>
  <w:num w:numId="24">
    <w:abstractNumId w:val="2"/>
  </w:num>
  <w:num w:numId="25">
    <w:abstractNumId w:val="5"/>
  </w:num>
  <w:num w:numId="26">
    <w:abstractNumId w:val="11"/>
  </w:num>
  <w:num w:numId="27">
    <w:abstractNumId w:val="28"/>
  </w:num>
  <w:num w:numId="28">
    <w:abstractNumId w:val="27"/>
  </w:num>
  <w:num w:numId="29">
    <w:abstractNumId w:val="12"/>
  </w:num>
  <w:num w:numId="30">
    <w:abstractNumId w:val="1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8D"/>
    <w:rsid w:val="00007E11"/>
    <w:rsid w:val="00012147"/>
    <w:rsid w:val="000130B6"/>
    <w:rsid w:val="0003389A"/>
    <w:rsid w:val="00046B4A"/>
    <w:rsid w:val="00066318"/>
    <w:rsid w:val="00066FC3"/>
    <w:rsid w:val="000C2A1B"/>
    <w:rsid w:val="000C59E2"/>
    <w:rsid w:val="000E53FD"/>
    <w:rsid w:val="000F46C1"/>
    <w:rsid w:val="0010119A"/>
    <w:rsid w:val="0013132F"/>
    <w:rsid w:val="00152B4D"/>
    <w:rsid w:val="00162BAD"/>
    <w:rsid w:val="001A0E18"/>
    <w:rsid w:val="001A1678"/>
    <w:rsid w:val="001A2059"/>
    <w:rsid w:val="001C16D5"/>
    <w:rsid w:val="001E3151"/>
    <w:rsid w:val="001E36E5"/>
    <w:rsid w:val="002110B4"/>
    <w:rsid w:val="00222ECB"/>
    <w:rsid w:val="00234825"/>
    <w:rsid w:val="00245F62"/>
    <w:rsid w:val="00265FD9"/>
    <w:rsid w:val="00266BAD"/>
    <w:rsid w:val="002A2571"/>
    <w:rsid w:val="002B5FEF"/>
    <w:rsid w:val="002B6E2F"/>
    <w:rsid w:val="002B6E32"/>
    <w:rsid w:val="002C5EF8"/>
    <w:rsid w:val="0031797E"/>
    <w:rsid w:val="0035434B"/>
    <w:rsid w:val="00370CDB"/>
    <w:rsid w:val="003C74EA"/>
    <w:rsid w:val="003D1088"/>
    <w:rsid w:val="003F79CF"/>
    <w:rsid w:val="00414C04"/>
    <w:rsid w:val="004604E3"/>
    <w:rsid w:val="004865C9"/>
    <w:rsid w:val="004C69DF"/>
    <w:rsid w:val="00517C0F"/>
    <w:rsid w:val="00530716"/>
    <w:rsid w:val="00554853"/>
    <w:rsid w:val="00592FB9"/>
    <w:rsid w:val="00596837"/>
    <w:rsid w:val="005A2927"/>
    <w:rsid w:val="005A499B"/>
    <w:rsid w:val="005B3C56"/>
    <w:rsid w:val="005D1AB6"/>
    <w:rsid w:val="005D2187"/>
    <w:rsid w:val="005D22BD"/>
    <w:rsid w:val="005E3083"/>
    <w:rsid w:val="005E4919"/>
    <w:rsid w:val="005E7514"/>
    <w:rsid w:val="00640EA1"/>
    <w:rsid w:val="006510D4"/>
    <w:rsid w:val="0068358D"/>
    <w:rsid w:val="00684C1D"/>
    <w:rsid w:val="00695B82"/>
    <w:rsid w:val="006A62A0"/>
    <w:rsid w:val="006A7346"/>
    <w:rsid w:val="006B3210"/>
    <w:rsid w:val="006D693A"/>
    <w:rsid w:val="007356BE"/>
    <w:rsid w:val="007A6682"/>
    <w:rsid w:val="007D4B1D"/>
    <w:rsid w:val="007E7C64"/>
    <w:rsid w:val="00802CAD"/>
    <w:rsid w:val="008033BF"/>
    <w:rsid w:val="008061FA"/>
    <w:rsid w:val="00817537"/>
    <w:rsid w:val="00820BCD"/>
    <w:rsid w:val="00863386"/>
    <w:rsid w:val="0086422D"/>
    <w:rsid w:val="00880B8B"/>
    <w:rsid w:val="008D2704"/>
    <w:rsid w:val="00905455"/>
    <w:rsid w:val="00917EFB"/>
    <w:rsid w:val="00920179"/>
    <w:rsid w:val="009365BA"/>
    <w:rsid w:val="009734F8"/>
    <w:rsid w:val="00974F9B"/>
    <w:rsid w:val="00977B0C"/>
    <w:rsid w:val="009B40A6"/>
    <w:rsid w:val="009C5523"/>
    <w:rsid w:val="009F1A3F"/>
    <w:rsid w:val="009F7C3B"/>
    <w:rsid w:val="00A027EC"/>
    <w:rsid w:val="00A34837"/>
    <w:rsid w:val="00A65DCF"/>
    <w:rsid w:val="00A92F73"/>
    <w:rsid w:val="00A93D67"/>
    <w:rsid w:val="00AD3156"/>
    <w:rsid w:val="00B006B5"/>
    <w:rsid w:val="00B3278A"/>
    <w:rsid w:val="00B33EDC"/>
    <w:rsid w:val="00B3541A"/>
    <w:rsid w:val="00B50873"/>
    <w:rsid w:val="00B52C17"/>
    <w:rsid w:val="00B60E73"/>
    <w:rsid w:val="00B6100F"/>
    <w:rsid w:val="00B7433A"/>
    <w:rsid w:val="00B8054F"/>
    <w:rsid w:val="00B82830"/>
    <w:rsid w:val="00B856A9"/>
    <w:rsid w:val="00B953C5"/>
    <w:rsid w:val="00BE6FD7"/>
    <w:rsid w:val="00C2452B"/>
    <w:rsid w:val="00C35FA8"/>
    <w:rsid w:val="00C41A90"/>
    <w:rsid w:val="00C421A2"/>
    <w:rsid w:val="00C8485E"/>
    <w:rsid w:val="00CA1EF5"/>
    <w:rsid w:val="00CB7BB4"/>
    <w:rsid w:val="00CF02CB"/>
    <w:rsid w:val="00CF23EE"/>
    <w:rsid w:val="00CF6D79"/>
    <w:rsid w:val="00D05243"/>
    <w:rsid w:val="00D152D5"/>
    <w:rsid w:val="00D5002F"/>
    <w:rsid w:val="00D650BC"/>
    <w:rsid w:val="00D91198"/>
    <w:rsid w:val="00DA36B4"/>
    <w:rsid w:val="00DC162D"/>
    <w:rsid w:val="00DC47F6"/>
    <w:rsid w:val="00DE2011"/>
    <w:rsid w:val="00E27FD9"/>
    <w:rsid w:val="00E5254C"/>
    <w:rsid w:val="00E63A55"/>
    <w:rsid w:val="00E63F21"/>
    <w:rsid w:val="00E65BDB"/>
    <w:rsid w:val="00E833CE"/>
    <w:rsid w:val="00E961A1"/>
    <w:rsid w:val="00E96C65"/>
    <w:rsid w:val="00EA345D"/>
    <w:rsid w:val="00EE0B93"/>
    <w:rsid w:val="00F25716"/>
    <w:rsid w:val="00F328C1"/>
    <w:rsid w:val="00F77051"/>
    <w:rsid w:val="00F82CA1"/>
    <w:rsid w:val="00FA5860"/>
    <w:rsid w:val="00FC4108"/>
    <w:rsid w:val="00FE3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5E6B"/>
  <w15:chartTrackingRefBased/>
  <w15:docId w15:val="{A845F38A-1844-4CD8-92DE-1889A5BA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customStyle="1" w:styleId="PONumberedSection">
    <w:name w:val="PO Numbered Section"/>
    <w:next w:val="Normal"/>
    <w:link w:val="PONumberedSectionChar"/>
    <w:qFormat/>
    <w:rsid w:val="000F46C1"/>
    <w:pPr>
      <w:numPr>
        <w:numId w:val="32"/>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0F46C1"/>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3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F68E-F844-4D43-8419-36984A77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Lindberg, Lilly</cp:lastModifiedBy>
  <cp:revision>27</cp:revision>
  <dcterms:created xsi:type="dcterms:W3CDTF">2023-11-13T20:46:00Z</dcterms:created>
  <dcterms:modified xsi:type="dcterms:W3CDTF">2024-03-22T19:04:00Z</dcterms:modified>
</cp:coreProperties>
</file>